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BEAA5" w14:textId="79BB9823" w:rsidR="00D65FCB" w:rsidRPr="00EA6C28" w:rsidRDefault="006E7EDE" w:rsidP="00EA6C28">
      <w:pPr>
        <w:pStyle w:val="a3"/>
        <w:spacing w:after="0" w:line="360" w:lineRule="auto"/>
        <w:ind w:left="0" w:right="-40"/>
        <w:jc w:val="center"/>
        <w:rPr>
          <w:rFonts w:ascii="ISOCPEUR" w:hAnsi="ISOCPEUR"/>
          <w:b/>
          <w:bCs/>
          <w:i/>
        </w:rPr>
      </w:pPr>
      <w:bookmarkStart w:id="0" w:name="_Hlk151406284"/>
      <w:bookmarkEnd w:id="0"/>
      <w:r w:rsidRPr="009B6890">
        <w:rPr>
          <w:rFonts w:ascii="ISOCPEUR" w:hAnsi="ISOCPEUR"/>
          <w:b/>
          <w:bCs/>
          <w:i/>
        </w:rPr>
        <w:t>SAGATAVOŠANĀS DARBU UN BŪVDARBU APRAKSTS</w:t>
      </w:r>
    </w:p>
    <w:p w14:paraId="31095860" w14:textId="14615E4A" w:rsidR="00EA6C28" w:rsidRDefault="00A25876" w:rsidP="00F26CC3">
      <w:pPr>
        <w:tabs>
          <w:tab w:val="num" w:pos="900"/>
        </w:tabs>
        <w:ind w:firstLine="709"/>
        <w:rPr>
          <w:b/>
          <w:i/>
        </w:rPr>
      </w:pPr>
      <w:r w:rsidRPr="00A25876">
        <w:rPr>
          <w:b/>
          <w:i/>
        </w:rPr>
        <w:t>Ugunsgrēka atklāšanas un trauksmes signalizācijas sistēma</w:t>
      </w:r>
    </w:p>
    <w:p w14:paraId="49E5EB15" w14:textId="1C3447CC" w:rsidR="00990E7A" w:rsidRDefault="00990E7A" w:rsidP="00F26CC3">
      <w:pPr>
        <w:tabs>
          <w:tab w:val="num" w:pos="900"/>
        </w:tabs>
        <w:ind w:firstLine="709"/>
        <w:rPr>
          <w:bCs/>
          <w:i/>
        </w:rPr>
      </w:pPr>
      <w:r w:rsidRPr="00990E7A">
        <w:rPr>
          <w:bCs/>
          <w:i/>
        </w:rPr>
        <w:t>Visi instalācijas darbi jāveic saskaņā ar ražotāja instrukcijām un rekomendācijām, kā arī ievērot LBN 262-15 “Elektronisko sakaru tīkli” un LVS CEN/TS 54-14:2019 “Ugunsgrēka atklāšanas un ugunsgrēka trauksmes sistēmas. 14.daļa: Norādījumi plānošanai, projektēšanai, montāžai, nodošanai ekspluatācijā, lietošanai un ekspluatācijai”, kā arī citu spēkā esošo normatīvo aktu un piemērojamo standartu prasībām, kas attiecas šo sistēmu montāžas darbu veikšanu noteiktas prasības.</w:t>
      </w:r>
    </w:p>
    <w:p w14:paraId="304115A8" w14:textId="41E96166" w:rsidR="00C76EE3" w:rsidRDefault="00C76EE3" w:rsidP="00F26CC3">
      <w:pPr>
        <w:tabs>
          <w:tab w:val="num" w:pos="900"/>
        </w:tabs>
        <w:ind w:firstLine="709"/>
        <w:rPr>
          <w:bCs/>
          <w:i/>
        </w:rPr>
      </w:pPr>
      <w:r w:rsidRPr="00C76EE3">
        <w:rPr>
          <w:bCs/>
          <w:i/>
        </w:rPr>
        <w:t>Uzstādot aparatūru un ievelkot kabeļus, ir jāievēro prasības, kas noteiktas LBN 201-15 un LVS CEN/TS 54-14:2019</w:t>
      </w:r>
      <w:r>
        <w:rPr>
          <w:bCs/>
          <w:i/>
        </w:rPr>
        <w:t>.</w:t>
      </w:r>
    </w:p>
    <w:p w14:paraId="10CEB8A1" w14:textId="23934773" w:rsidR="00990E7A" w:rsidRDefault="00990E7A" w:rsidP="00F26CC3">
      <w:pPr>
        <w:tabs>
          <w:tab w:val="num" w:pos="900"/>
        </w:tabs>
        <w:ind w:firstLine="709"/>
        <w:rPr>
          <w:bCs/>
          <w:i/>
        </w:rPr>
      </w:pPr>
      <w:r w:rsidRPr="00990E7A">
        <w:rPr>
          <w:bCs/>
          <w:i/>
        </w:rPr>
        <w:t xml:space="preserve">Kabeļu montāžas trases pirms izbūves ir nepieciešams precizēt un saskaņot, ņemot vērā pārējo inženierkomunikāciju izvietojumu. Kabeļus vadot cauri sienu konstrukcijām caurumus/atvērumus ierīkot ar urbšanas metodi. Vietās, kur kabeļu līnijas šķērso sienas, kabeļi jāgulda </w:t>
      </w:r>
      <w:proofErr w:type="spellStart"/>
      <w:r w:rsidRPr="00990E7A">
        <w:rPr>
          <w:bCs/>
          <w:i/>
        </w:rPr>
        <w:t>aizsargcaurulēs</w:t>
      </w:r>
      <w:proofErr w:type="spellEnd"/>
      <w:r w:rsidRPr="00990E7A">
        <w:rPr>
          <w:bCs/>
          <w:i/>
        </w:rPr>
        <w:t>. Pēc cauruļu montāžas caurumi jānoblīvē.</w:t>
      </w:r>
    </w:p>
    <w:p w14:paraId="5D070ADF" w14:textId="69584957" w:rsidR="00990E7A" w:rsidRDefault="00990E7A" w:rsidP="00F26CC3">
      <w:pPr>
        <w:tabs>
          <w:tab w:val="num" w:pos="900"/>
        </w:tabs>
        <w:ind w:firstLine="709"/>
        <w:rPr>
          <w:bCs/>
          <w:i/>
        </w:rPr>
      </w:pPr>
      <w:r w:rsidRPr="00990E7A">
        <w:rPr>
          <w:bCs/>
          <w:i/>
        </w:rPr>
        <w:t>Kabeļu, montāžas cauruļu pāreju (ēkas iekšpusē un ārpusē) caur sienām un pārsegumiem aizpildīšana ar skaņas</w:t>
      </w:r>
      <w:r>
        <w:rPr>
          <w:bCs/>
          <w:i/>
        </w:rPr>
        <w:t>, uguns un dūmu</w:t>
      </w:r>
      <w:r w:rsidRPr="00990E7A">
        <w:rPr>
          <w:bCs/>
          <w:i/>
        </w:rPr>
        <w:t xml:space="preserve"> necaurlaidīgiem blīvējumu materiāliem, atbilstoši konstrukciju klasifikācijai.</w:t>
      </w:r>
    </w:p>
    <w:p w14:paraId="259CDA32" w14:textId="24D17D20" w:rsidR="00990E7A" w:rsidRPr="00990E7A" w:rsidRDefault="00990E7A" w:rsidP="00F26CC3">
      <w:pPr>
        <w:tabs>
          <w:tab w:val="num" w:pos="900"/>
        </w:tabs>
        <w:ind w:firstLine="709"/>
        <w:rPr>
          <w:bCs/>
          <w:i/>
        </w:rPr>
      </w:pPr>
      <w:r w:rsidRPr="00990E7A">
        <w:rPr>
          <w:bCs/>
          <w:i/>
        </w:rPr>
        <w:t>Pēc instalācijas darbiem ir veicama visu uzstādīto sistēmu testēšana, programmēšana, pārbaude un nodošana ekspluatācijā, t.sk UATS sistēmu nepieciešamie mērījumi ar protokolu noformēšanu.</w:t>
      </w:r>
    </w:p>
    <w:p w14:paraId="7EAAF591" w14:textId="78395103" w:rsidR="0055234D" w:rsidRPr="00EA6C28" w:rsidRDefault="0055234D" w:rsidP="00F26CC3">
      <w:pPr>
        <w:tabs>
          <w:tab w:val="num" w:pos="900"/>
        </w:tabs>
        <w:ind w:firstLine="709"/>
        <w:rPr>
          <w:b/>
          <w:i/>
        </w:rPr>
      </w:pPr>
      <w:r w:rsidRPr="0055234D">
        <w:rPr>
          <w:b/>
          <w:i/>
        </w:rPr>
        <w:t>Kabeļu un PVC cauruļu montāža</w:t>
      </w:r>
    </w:p>
    <w:p w14:paraId="2F97F412" w14:textId="57493EAF" w:rsidR="002A431D" w:rsidRPr="002A431D" w:rsidRDefault="00990E7A" w:rsidP="002A431D">
      <w:pPr>
        <w:ind w:firstLine="709"/>
        <w:rPr>
          <w:i/>
        </w:rPr>
      </w:pPr>
      <w:r w:rsidRPr="00990E7A">
        <w:rPr>
          <w:i/>
        </w:rPr>
        <w:t xml:space="preserve">Darbu uzsāk ar trašu atzīmēšanu. Kabeļu trepju izvietojumu veikt iepriekš vienojoties par pārējo komunikāciju izvietojumu konkrētās zonās (prioritāri tiek izvietotas </w:t>
      </w:r>
      <w:proofErr w:type="spellStart"/>
      <w:r w:rsidRPr="00990E7A">
        <w:rPr>
          <w:i/>
        </w:rPr>
        <w:t>lielgabarīta</w:t>
      </w:r>
      <w:proofErr w:type="spellEnd"/>
      <w:r w:rsidRPr="00990E7A">
        <w:rPr>
          <w:i/>
        </w:rPr>
        <w:t xml:space="preserve"> komunikācijas, kabeļu instalācijas pakārtotas tām), precizējot kabeļu trašu izvietojumu un stiprinājumu vietas.</w:t>
      </w:r>
    </w:p>
    <w:p w14:paraId="5701C5D1" w14:textId="7A0EC7B3" w:rsidR="00E848C1" w:rsidRDefault="00E848C1" w:rsidP="00E848C1">
      <w:pPr>
        <w:ind w:firstLine="709"/>
        <w:rPr>
          <w:i/>
        </w:rPr>
      </w:pPr>
      <w:r w:rsidRPr="002A431D">
        <w:rPr>
          <w:i/>
        </w:rPr>
        <w:t xml:space="preserve">Ugunsgrēka trauksmes sistēmas kabeļiem jābūt marķētiem vai apzīmētiem atbilstoši DIN 4066 </w:t>
      </w:r>
      <w:r>
        <w:rPr>
          <w:i/>
        </w:rPr>
        <w:t>“</w:t>
      </w:r>
      <w:r w:rsidRPr="002A431D">
        <w:rPr>
          <w:i/>
        </w:rPr>
        <w:t>Indikatīvās zīmes ugunsdzēsējiem</w:t>
      </w:r>
      <w:r>
        <w:rPr>
          <w:i/>
        </w:rPr>
        <w:t>”</w:t>
      </w:r>
      <w:r w:rsidRPr="002A431D">
        <w:rPr>
          <w:i/>
        </w:rPr>
        <w:t>, lai norādītu uz to funkciju.</w:t>
      </w:r>
    </w:p>
    <w:p w14:paraId="737B2A75" w14:textId="77777777" w:rsidR="002A431D" w:rsidRPr="002A431D" w:rsidRDefault="002A431D" w:rsidP="002A431D">
      <w:pPr>
        <w:ind w:firstLine="709"/>
        <w:rPr>
          <w:i/>
        </w:rPr>
      </w:pPr>
      <w:r w:rsidRPr="002A431D">
        <w:rPr>
          <w:i/>
        </w:rPr>
        <w:t xml:space="preserve">Automātiskās ugunsgrēka atklāšanas un trauksmes signalizācijas sistēmas kabeļus ar vismaz 30 minūšu ugunsizturību, instalēt </w:t>
      </w:r>
      <w:proofErr w:type="spellStart"/>
      <w:r w:rsidRPr="002A431D">
        <w:rPr>
          <w:i/>
        </w:rPr>
        <w:t>virsapmetumā</w:t>
      </w:r>
      <w:proofErr w:type="spellEnd"/>
      <w:r w:rsidRPr="002A431D">
        <w:rPr>
          <w:i/>
        </w:rPr>
        <w:t xml:space="preserve">, stiprinot pie griestiem un/vai sienām. Kabeļiem paredzēt ugunsdrošus metāliskos stiprinājumus. Vertikālos posmos līdz ugunsgrēka trauksmes pogām kabeļus guldīt </w:t>
      </w:r>
      <w:proofErr w:type="spellStart"/>
      <w:r w:rsidRPr="002A431D">
        <w:rPr>
          <w:i/>
        </w:rPr>
        <w:t>aizsargcaurulē</w:t>
      </w:r>
      <w:proofErr w:type="spellEnd"/>
      <w:r w:rsidRPr="002A431D">
        <w:rPr>
          <w:i/>
        </w:rPr>
        <w:t xml:space="preserve"> iestrādājot sienā (gropēs). </w:t>
      </w:r>
    </w:p>
    <w:p w14:paraId="7F3A3EC4" w14:textId="77777777" w:rsidR="00FC6ECF" w:rsidRDefault="002A431D" w:rsidP="002A431D">
      <w:pPr>
        <w:ind w:firstLine="709"/>
        <w:rPr>
          <w:i/>
        </w:rPr>
      </w:pPr>
      <w:r w:rsidRPr="002A431D">
        <w:rPr>
          <w:i/>
        </w:rPr>
        <w:t>UATS montāžai izmantot metāliskos ugunsizturīgus stiprinājumus. Vietās, kur pastāv iespēja mehāniski sabojāt kabeļus, kā arī vietās, kur kabeli paredzēts instalēt zemāk nekā 2</w:t>
      </w:r>
      <w:r>
        <w:rPr>
          <w:i/>
        </w:rPr>
        <w:t>,</w:t>
      </w:r>
      <w:r w:rsidRPr="002A431D">
        <w:rPr>
          <w:i/>
        </w:rPr>
        <w:t>20</w:t>
      </w:r>
      <w:r>
        <w:rPr>
          <w:i/>
        </w:rPr>
        <w:t> </w:t>
      </w:r>
      <w:r w:rsidRPr="002A431D">
        <w:rPr>
          <w:i/>
        </w:rPr>
        <w:t xml:space="preserve">m no grīdas līmeņa, guldīt kabeli gludās plastmasas </w:t>
      </w:r>
      <w:proofErr w:type="spellStart"/>
      <w:r w:rsidRPr="002A431D">
        <w:rPr>
          <w:i/>
        </w:rPr>
        <w:t>aizsargcaurulēs</w:t>
      </w:r>
      <w:proofErr w:type="spellEnd"/>
      <w:r w:rsidRPr="002A431D">
        <w:rPr>
          <w:i/>
        </w:rPr>
        <w:t xml:space="preserve">, iestrādājot sienā (gropēs). Caurulēm paredzēt metāliskos ugunsizturīgus stiprinājumus. Sistēmas kabeļus instalēt atsevišķi no elektrības un automātikas kabeļiem. </w:t>
      </w:r>
    </w:p>
    <w:p w14:paraId="38A823BC" w14:textId="77777777" w:rsidR="00FC6ECF" w:rsidRPr="00620EC4" w:rsidRDefault="00FC6ECF" w:rsidP="00FC6ECF">
      <w:pPr>
        <w:autoSpaceDE w:val="0"/>
        <w:ind w:right="36" w:firstLine="709"/>
        <w:jc w:val="both"/>
        <w:rPr>
          <w:i/>
          <w:iCs/>
          <w:szCs w:val="24"/>
        </w:rPr>
      </w:pPr>
      <w:r w:rsidRPr="00620EC4">
        <w:rPr>
          <w:i/>
          <w:iCs/>
          <w:szCs w:val="24"/>
        </w:rPr>
        <w:t>Kabeļus, kurus velk paralēli elektrokabeļiem, piestiprina zemāk nekā elektrokabeļus. Minimālie pieļaujamie attālumi starp kabeļiem ir šādi:</w:t>
      </w:r>
    </w:p>
    <w:p w14:paraId="256FC66E" w14:textId="77777777" w:rsidR="00FC6ECF" w:rsidRPr="00620EC4" w:rsidRDefault="00FC6ECF" w:rsidP="00FC6ECF">
      <w:pPr>
        <w:autoSpaceDE w:val="0"/>
        <w:ind w:right="36" w:firstLine="709"/>
        <w:jc w:val="both"/>
        <w:rPr>
          <w:i/>
          <w:iCs/>
          <w:szCs w:val="24"/>
        </w:rPr>
      </w:pPr>
      <w:r w:rsidRPr="00620EC4">
        <w:rPr>
          <w:i/>
          <w:iCs/>
          <w:szCs w:val="24"/>
        </w:rPr>
        <w:t xml:space="preserve">- </w:t>
      </w:r>
      <w:proofErr w:type="spellStart"/>
      <w:r w:rsidRPr="00620EC4">
        <w:rPr>
          <w:i/>
          <w:iCs/>
          <w:szCs w:val="24"/>
        </w:rPr>
        <w:t>neekranēts</w:t>
      </w:r>
      <w:proofErr w:type="spellEnd"/>
      <w:r w:rsidRPr="00620EC4">
        <w:rPr>
          <w:i/>
          <w:iCs/>
          <w:szCs w:val="24"/>
        </w:rPr>
        <w:t xml:space="preserve"> elektrokabelis un </w:t>
      </w:r>
      <w:proofErr w:type="spellStart"/>
      <w:r w:rsidRPr="00620EC4">
        <w:rPr>
          <w:i/>
          <w:iCs/>
          <w:szCs w:val="24"/>
        </w:rPr>
        <w:t>neekranēts</w:t>
      </w:r>
      <w:proofErr w:type="spellEnd"/>
      <w:r w:rsidRPr="00620EC4">
        <w:rPr>
          <w:i/>
          <w:iCs/>
          <w:szCs w:val="24"/>
        </w:rPr>
        <w:t xml:space="preserve"> elektronisko sakaru kabelis – 200 mm;</w:t>
      </w:r>
    </w:p>
    <w:p w14:paraId="4C1C295A" w14:textId="77777777" w:rsidR="00FC6ECF" w:rsidRPr="00620EC4" w:rsidRDefault="00FC6ECF" w:rsidP="00FC6ECF">
      <w:pPr>
        <w:autoSpaceDE w:val="0"/>
        <w:ind w:right="36" w:firstLine="709"/>
        <w:jc w:val="both"/>
        <w:rPr>
          <w:i/>
          <w:iCs/>
          <w:szCs w:val="24"/>
        </w:rPr>
      </w:pPr>
      <w:r w:rsidRPr="00620EC4">
        <w:rPr>
          <w:i/>
          <w:iCs/>
          <w:szCs w:val="24"/>
        </w:rPr>
        <w:t xml:space="preserve">- </w:t>
      </w:r>
      <w:proofErr w:type="spellStart"/>
      <w:r w:rsidRPr="00620EC4">
        <w:rPr>
          <w:i/>
          <w:iCs/>
          <w:szCs w:val="24"/>
        </w:rPr>
        <w:t>neekranēts</w:t>
      </w:r>
      <w:proofErr w:type="spellEnd"/>
      <w:r w:rsidRPr="00620EC4">
        <w:rPr>
          <w:i/>
          <w:iCs/>
          <w:szCs w:val="24"/>
        </w:rPr>
        <w:t xml:space="preserve"> elektrokabelis un </w:t>
      </w:r>
      <w:proofErr w:type="spellStart"/>
      <w:r w:rsidRPr="00620EC4">
        <w:rPr>
          <w:i/>
          <w:iCs/>
          <w:szCs w:val="24"/>
        </w:rPr>
        <w:t>ekranēts</w:t>
      </w:r>
      <w:proofErr w:type="spellEnd"/>
      <w:r w:rsidRPr="00620EC4">
        <w:rPr>
          <w:i/>
          <w:iCs/>
          <w:szCs w:val="24"/>
        </w:rPr>
        <w:t xml:space="preserve"> elektronisko sakaru kabelis – 50 mm;</w:t>
      </w:r>
    </w:p>
    <w:p w14:paraId="6F6B2ECB" w14:textId="77777777" w:rsidR="00FC6ECF" w:rsidRPr="00620EC4" w:rsidRDefault="00FC6ECF" w:rsidP="00FC6ECF">
      <w:pPr>
        <w:autoSpaceDE w:val="0"/>
        <w:ind w:right="36" w:firstLine="709"/>
        <w:jc w:val="both"/>
        <w:rPr>
          <w:i/>
          <w:iCs/>
          <w:szCs w:val="24"/>
        </w:rPr>
      </w:pPr>
      <w:r w:rsidRPr="00620EC4">
        <w:rPr>
          <w:i/>
          <w:iCs/>
          <w:szCs w:val="24"/>
        </w:rPr>
        <w:t xml:space="preserve">- </w:t>
      </w:r>
      <w:proofErr w:type="spellStart"/>
      <w:r w:rsidRPr="00620EC4">
        <w:rPr>
          <w:i/>
          <w:iCs/>
          <w:szCs w:val="24"/>
        </w:rPr>
        <w:t>ekranēts</w:t>
      </w:r>
      <w:proofErr w:type="spellEnd"/>
      <w:r w:rsidRPr="00620EC4">
        <w:rPr>
          <w:i/>
          <w:iCs/>
          <w:szCs w:val="24"/>
        </w:rPr>
        <w:t xml:space="preserve"> elektrokabelis un </w:t>
      </w:r>
      <w:proofErr w:type="spellStart"/>
      <w:r w:rsidRPr="00620EC4">
        <w:rPr>
          <w:i/>
          <w:iCs/>
          <w:szCs w:val="24"/>
        </w:rPr>
        <w:t>neekranēts</w:t>
      </w:r>
      <w:proofErr w:type="spellEnd"/>
      <w:r w:rsidRPr="00620EC4">
        <w:rPr>
          <w:i/>
          <w:iCs/>
          <w:szCs w:val="24"/>
        </w:rPr>
        <w:t xml:space="preserve"> elektronisko sakaru kabelis – 30 mm;</w:t>
      </w:r>
    </w:p>
    <w:p w14:paraId="7DEF1E6C" w14:textId="77777777" w:rsidR="00FC6ECF" w:rsidRPr="00620EC4" w:rsidRDefault="00FC6ECF" w:rsidP="00FC6ECF">
      <w:pPr>
        <w:autoSpaceDE w:val="0"/>
        <w:ind w:right="36" w:firstLine="709"/>
        <w:jc w:val="both"/>
        <w:rPr>
          <w:i/>
          <w:iCs/>
          <w:szCs w:val="24"/>
        </w:rPr>
      </w:pPr>
      <w:r w:rsidRPr="00620EC4">
        <w:rPr>
          <w:i/>
          <w:iCs/>
          <w:szCs w:val="24"/>
        </w:rPr>
        <w:t xml:space="preserve">- </w:t>
      </w:r>
      <w:proofErr w:type="spellStart"/>
      <w:r w:rsidRPr="00620EC4">
        <w:rPr>
          <w:i/>
          <w:iCs/>
          <w:szCs w:val="24"/>
        </w:rPr>
        <w:t>ekranēts</w:t>
      </w:r>
      <w:proofErr w:type="spellEnd"/>
      <w:r w:rsidRPr="00620EC4">
        <w:rPr>
          <w:i/>
          <w:iCs/>
          <w:szCs w:val="24"/>
        </w:rPr>
        <w:t xml:space="preserve"> elektrokabelis un </w:t>
      </w:r>
      <w:proofErr w:type="spellStart"/>
      <w:r w:rsidRPr="00620EC4">
        <w:rPr>
          <w:i/>
          <w:iCs/>
          <w:szCs w:val="24"/>
        </w:rPr>
        <w:t>ekranēts</w:t>
      </w:r>
      <w:proofErr w:type="spellEnd"/>
      <w:r w:rsidRPr="00620EC4">
        <w:rPr>
          <w:i/>
          <w:iCs/>
          <w:szCs w:val="24"/>
        </w:rPr>
        <w:t xml:space="preserve"> elektronisko sakaru kabelis – 0 mm;</w:t>
      </w:r>
    </w:p>
    <w:p w14:paraId="596F1F07" w14:textId="77777777" w:rsidR="00FC6ECF" w:rsidRPr="00620EC4" w:rsidRDefault="00FC6ECF" w:rsidP="00FC6ECF">
      <w:pPr>
        <w:autoSpaceDE w:val="0"/>
        <w:ind w:right="36" w:firstLine="709"/>
        <w:jc w:val="both"/>
        <w:rPr>
          <w:i/>
          <w:iCs/>
          <w:szCs w:val="24"/>
        </w:rPr>
      </w:pPr>
      <w:r w:rsidRPr="00620EC4">
        <w:rPr>
          <w:i/>
          <w:iCs/>
          <w:szCs w:val="24"/>
        </w:rPr>
        <w:t xml:space="preserve">- elektrokabelis un optiskais elektronisko sakaru kabelis – 0 mm. </w:t>
      </w:r>
    </w:p>
    <w:p w14:paraId="6B26EC6C" w14:textId="17062AE2" w:rsidR="00FC6ECF" w:rsidRDefault="00FC6ECF" w:rsidP="00FC6ECF">
      <w:pPr>
        <w:ind w:firstLine="709"/>
        <w:rPr>
          <w:i/>
        </w:rPr>
      </w:pPr>
      <w:r w:rsidRPr="00620EC4">
        <w:rPr>
          <w:i/>
          <w:iCs/>
          <w:szCs w:val="24"/>
        </w:rPr>
        <w:t>un jānošķir kā minimums 1200 mm no transformatoriem.</w:t>
      </w:r>
    </w:p>
    <w:p w14:paraId="5718B520" w14:textId="7886EC5F" w:rsidR="002A431D" w:rsidRPr="002A431D" w:rsidRDefault="002A431D" w:rsidP="002A431D">
      <w:pPr>
        <w:ind w:firstLine="709"/>
        <w:rPr>
          <w:i/>
        </w:rPr>
      </w:pPr>
      <w:r w:rsidRPr="002A431D">
        <w:rPr>
          <w:i/>
        </w:rPr>
        <w:t>Visus nepieciešamos kabeļu savienojumus veikt izmantojot ugunsdrošās komutācijas kārbas.</w:t>
      </w:r>
    </w:p>
    <w:p w14:paraId="3481D3D5" w14:textId="77777777" w:rsidR="00444FF4" w:rsidRDefault="00444FF4" w:rsidP="002A431D">
      <w:pPr>
        <w:ind w:firstLine="709"/>
        <w:rPr>
          <w:i/>
          <w:iCs/>
          <w:szCs w:val="24"/>
        </w:rPr>
      </w:pPr>
      <w:r w:rsidRPr="00620EC4">
        <w:rPr>
          <w:i/>
          <w:iCs/>
          <w:szCs w:val="24"/>
        </w:rPr>
        <w:lastRenderedPageBreak/>
        <w:t>Pirmais stiprinājums ir ne tālāk par 0,15</w:t>
      </w:r>
      <w:r>
        <w:rPr>
          <w:i/>
          <w:iCs/>
          <w:szCs w:val="24"/>
        </w:rPr>
        <w:t> </w:t>
      </w:r>
      <w:r w:rsidRPr="00620EC4">
        <w:rPr>
          <w:i/>
          <w:iCs/>
          <w:szCs w:val="24"/>
        </w:rPr>
        <w:t>m no caurules gala. (skat. LBN 262-15 31.</w:t>
      </w:r>
      <w:r>
        <w:rPr>
          <w:i/>
          <w:iCs/>
          <w:szCs w:val="24"/>
        </w:rPr>
        <w:t> </w:t>
      </w:r>
      <w:r w:rsidRPr="00620EC4">
        <w:rPr>
          <w:i/>
          <w:iCs/>
          <w:szCs w:val="24"/>
        </w:rPr>
        <w:t>p.). Horizontālajos posmos kabeli stiprina virsmas katra metra trijos punktos, vertikālajos posmos</w:t>
      </w:r>
      <w:r>
        <w:rPr>
          <w:i/>
          <w:iCs/>
          <w:szCs w:val="24"/>
        </w:rPr>
        <w:t xml:space="preserve"> </w:t>
      </w:r>
      <w:r w:rsidRPr="00620EC4">
        <w:rPr>
          <w:i/>
          <w:iCs/>
          <w:szCs w:val="24"/>
        </w:rPr>
        <w:t>- vismaz katra metra divos punktos. (skat.  LBN 262-15 39.</w:t>
      </w:r>
      <w:r>
        <w:rPr>
          <w:i/>
          <w:iCs/>
          <w:szCs w:val="24"/>
        </w:rPr>
        <w:t> </w:t>
      </w:r>
      <w:r w:rsidRPr="00620EC4">
        <w:rPr>
          <w:i/>
          <w:iCs/>
          <w:szCs w:val="24"/>
        </w:rPr>
        <w:t>p.).</w:t>
      </w:r>
    </w:p>
    <w:p w14:paraId="4BA7995A" w14:textId="77777777" w:rsidR="00412B2B" w:rsidRDefault="00412B2B" w:rsidP="00412B2B">
      <w:pPr>
        <w:ind w:firstLine="709"/>
        <w:rPr>
          <w:i/>
        </w:rPr>
      </w:pPr>
      <w:r w:rsidRPr="00EA6C28">
        <w:rPr>
          <w:i/>
        </w:rPr>
        <w:t>Instalējot automātiskās ugunsgrēka atklāšanas un trauksmes signalizācijas sistēmas un centralizētās ugunsgrēka izziņošanas sistēmas kabeļus renēs, kanālos, kas tai ir paredzēti, kabe</w:t>
      </w:r>
      <w:r>
        <w:rPr>
          <w:i/>
        </w:rPr>
        <w:t>ļ</w:t>
      </w:r>
      <w:r w:rsidRPr="00EA6C28">
        <w:rPr>
          <w:i/>
        </w:rPr>
        <w:t>i ir</w:t>
      </w:r>
    </w:p>
    <w:p w14:paraId="77B2F918" w14:textId="77777777" w:rsidR="00412B2B" w:rsidRPr="00EA6C28" w:rsidRDefault="00412B2B" w:rsidP="00412B2B">
      <w:pPr>
        <w:ind w:firstLine="709"/>
        <w:rPr>
          <w:i/>
        </w:rPr>
      </w:pPr>
      <w:r w:rsidRPr="00EA6C28">
        <w:rPr>
          <w:i/>
        </w:rPr>
        <w:t>- jāatdala no citu sistēmu kabeļiem ar mehānisko paņēmienu ar starpsienas no izturīga, stingra materiāla, kurš atbilst A1, A2 vai B klasei pēc EN 13501-1, palīdzību;</w:t>
      </w:r>
    </w:p>
    <w:p w14:paraId="280B0109" w14:textId="77777777" w:rsidR="00412B2B" w:rsidRPr="00EA6C28" w:rsidRDefault="00412B2B" w:rsidP="00412B2B">
      <w:pPr>
        <w:ind w:firstLine="709"/>
        <w:rPr>
          <w:i/>
        </w:rPr>
      </w:pPr>
      <w:r w:rsidRPr="00EA6C28">
        <w:rPr>
          <w:i/>
        </w:rPr>
        <w:t>- jāmontē atbilstošā attālumā (ne mazākā kā 0,3 m</w:t>
      </w:r>
      <w:r>
        <w:rPr>
          <w:i/>
        </w:rPr>
        <w:t>, vēlams 0,5 m</w:t>
      </w:r>
      <w:r w:rsidRPr="00EA6C28">
        <w:rPr>
          <w:i/>
        </w:rPr>
        <w:t>) no citu sistēmu kabeļiem;</w:t>
      </w:r>
    </w:p>
    <w:p w14:paraId="49337EBA" w14:textId="77777777" w:rsidR="00412B2B" w:rsidRDefault="00412B2B" w:rsidP="00412B2B">
      <w:pPr>
        <w:ind w:firstLine="709"/>
        <w:rPr>
          <w:i/>
        </w:rPr>
      </w:pPr>
      <w:r w:rsidRPr="00EA6C28">
        <w:rPr>
          <w:i/>
        </w:rPr>
        <w:t xml:space="preserve">- jāizmanto elektriski ekranēti kabeļi. </w:t>
      </w:r>
    </w:p>
    <w:p w14:paraId="579171D9" w14:textId="77777777" w:rsidR="00412B2B" w:rsidRDefault="00412B2B" w:rsidP="00412B2B">
      <w:pPr>
        <w:ind w:firstLine="709"/>
        <w:rPr>
          <w:i/>
        </w:rPr>
      </w:pPr>
      <w:r>
        <w:rPr>
          <w:i/>
        </w:rPr>
        <w:t>- jā</w:t>
      </w:r>
      <w:r w:rsidRPr="00A25876">
        <w:rPr>
          <w:i/>
        </w:rPr>
        <w:t>stiprin</w:t>
      </w:r>
      <w:r>
        <w:rPr>
          <w:i/>
        </w:rPr>
        <w:t>a</w:t>
      </w:r>
      <w:r w:rsidRPr="00A25876">
        <w:rPr>
          <w:i/>
        </w:rPr>
        <w:t xml:space="preserve"> pie griestiem</w:t>
      </w:r>
      <w:r>
        <w:rPr>
          <w:i/>
        </w:rPr>
        <w:t xml:space="preserve"> un pie sienām (arī vertikālām renēm)</w:t>
      </w:r>
      <w:r w:rsidRPr="00A25876">
        <w:rPr>
          <w:i/>
        </w:rPr>
        <w:t xml:space="preserve"> ar speciālām metāla skavām kuras izpilda prasību E30, kabeļu trases pirms montāžas saskaņojot ar pārējo inženierkomunikāciju instalācijām. Iekārtām, kabeļu kanāliem, trepēm jābūt sazemētām ar ēkas zemējuma kontūru.</w:t>
      </w:r>
    </w:p>
    <w:p w14:paraId="01C9683A" w14:textId="77777777" w:rsidR="00412B2B" w:rsidRPr="00EA6C28" w:rsidRDefault="00412B2B" w:rsidP="00412B2B">
      <w:pPr>
        <w:ind w:firstLine="709"/>
        <w:rPr>
          <w:i/>
        </w:rPr>
      </w:pPr>
      <w:r w:rsidRPr="00A25876">
        <w:rPr>
          <w:b/>
          <w:bCs/>
          <w:i/>
        </w:rPr>
        <w:t xml:space="preserve">Aizliegts </w:t>
      </w:r>
      <w:r>
        <w:rPr>
          <w:i/>
        </w:rPr>
        <w:t>k</w:t>
      </w:r>
      <w:r w:rsidRPr="00A25876">
        <w:rPr>
          <w:i/>
        </w:rPr>
        <w:t>abeļus stāvvados ievietot plastmasas caurulēs, stiprinot tās pie vertikālas kabeļu trepes. Nodrošināt piekļuves iespējas pie vertikālajiem kabeļu stāvvadiem turpmākai līniju apkalpošanai.</w:t>
      </w:r>
    </w:p>
    <w:p w14:paraId="26B03D1B" w14:textId="77777777" w:rsidR="00412B2B" w:rsidRPr="00EA6C28" w:rsidRDefault="00412B2B" w:rsidP="00412B2B">
      <w:pPr>
        <w:ind w:firstLine="709"/>
        <w:rPr>
          <w:i/>
        </w:rPr>
      </w:pPr>
      <w:r w:rsidRPr="00EA6C28">
        <w:rPr>
          <w:i/>
        </w:rPr>
        <w:t>Automātiskās ugunsgrēka atklāšanas un trauksmes signalizācijas sistēmas un centralizētās ugunsgrēka izziņošanas sistēmas kabeļi ir:</w:t>
      </w:r>
    </w:p>
    <w:p w14:paraId="52250BF4" w14:textId="77777777" w:rsidR="00412B2B" w:rsidRPr="00EA6C28" w:rsidRDefault="00412B2B" w:rsidP="00412B2B">
      <w:pPr>
        <w:ind w:firstLine="709"/>
        <w:rPr>
          <w:i/>
        </w:rPr>
      </w:pPr>
      <w:r w:rsidRPr="00EA6C28">
        <w:rPr>
          <w:i/>
        </w:rPr>
        <w:t>- atbilstoši jāmarķē vai jāapzīmē ar intervālu ne vairāk kā 2 m vai</w:t>
      </w:r>
    </w:p>
    <w:p w14:paraId="724863A2" w14:textId="77777777" w:rsidR="00412B2B" w:rsidRPr="00EA6C28" w:rsidRDefault="00412B2B" w:rsidP="00412B2B">
      <w:pPr>
        <w:ind w:firstLine="709"/>
        <w:rPr>
          <w:i/>
        </w:rPr>
      </w:pPr>
      <w:r w:rsidRPr="00EA6C28">
        <w:rPr>
          <w:i/>
        </w:rPr>
        <w:t>- sarkani (kabeļiem ir atšķirīga izolācijas krāsa);</w:t>
      </w:r>
    </w:p>
    <w:p w14:paraId="5E232F71" w14:textId="77777777" w:rsidR="00412B2B" w:rsidRPr="00EA6C28" w:rsidRDefault="00412B2B" w:rsidP="00412B2B">
      <w:pPr>
        <w:ind w:firstLine="709"/>
        <w:rPr>
          <w:i/>
        </w:rPr>
      </w:pPr>
      <w:r w:rsidRPr="00EA6C28">
        <w:rPr>
          <w:i/>
        </w:rPr>
        <w:t>- jāinstalē tikai automātiskās ugunsgrēka atklāšanas un trauksmes signalizācijas sistēmas un centralizētās ugunsgrēka izziņošanas sistēmai paredzētajās renēs un plauktos, vienlaikus norādot uz šo uzdevumu.</w:t>
      </w:r>
    </w:p>
    <w:p w14:paraId="06DFE9FB" w14:textId="77777777" w:rsidR="00412B2B" w:rsidRDefault="00412B2B" w:rsidP="00412B2B">
      <w:pPr>
        <w:ind w:firstLine="709"/>
        <w:rPr>
          <w:i/>
        </w:rPr>
      </w:pPr>
      <w:r w:rsidRPr="00EA6C28">
        <w:rPr>
          <w:i/>
        </w:rPr>
        <w:t>Vietās, kur automātiskās ugunsgrēka atklāšanas un trauksmes signalizācijas sistēmas un centralizētās ugunsgrēka izziņošanas sistēmas kabeļi tiek instalēti atsevišķos plauktos vai renēs, tiem ir jābūt pilnīgi slēgtiem ar plauktu un reņu vāciņiem (pārsegiem). Visiem vāciņiem (pārsegiem) ir jābūt droši nostiprināmiem.</w:t>
      </w:r>
    </w:p>
    <w:p w14:paraId="571FF330" w14:textId="77777777" w:rsidR="00412B2B" w:rsidRPr="003F31C3" w:rsidRDefault="00412B2B" w:rsidP="00412B2B">
      <w:pPr>
        <w:autoSpaceDE w:val="0"/>
        <w:ind w:right="36"/>
        <w:jc w:val="both"/>
        <w:rPr>
          <w:i/>
          <w:iCs/>
          <w:szCs w:val="24"/>
        </w:rPr>
      </w:pPr>
      <w:r w:rsidRPr="003F31C3">
        <w:rPr>
          <w:i/>
          <w:iCs/>
          <w:szCs w:val="24"/>
        </w:rPr>
        <w:t>Kabeļus paredzēts stiprināt šādos veidos:</w:t>
      </w:r>
    </w:p>
    <w:p w14:paraId="7FC14A55" w14:textId="77777777" w:rsidR="00412B2B" w:rsidRPr="003F31C3" w:rsidRDefault="00412B2B" w:rsidP="00412B2B">
      <w:pPr>
        <w:numPr>
          <w:ilvl w:val="0"/>
          <w:numId w:val="24"/>
        </w:numPr>
        <w:autoSpaceDE w:val="0"/>
        <w:ind w:left="0" w:right="36" w:firstLine="288"/>
        <w:jc w:val="both"/>
        <w:rPr>
          <w:i/>
          <w:iCs/>
          <w:szCs w:val="24"/>
        </w:rPr>
      </w:pPr>
      <w:r w:rsidRPr="003F31C3">
        <w:rPr>
          <w:i/>
          <w:iCs/>
          <w:szCs w:val="24"/>
        </w:rPr>
        <w:t>Pie griestiem un pie sienam, izmantojot:</w:t>
      </w:r>
    </w:p>
    <w:p w14:paraId="354D8D2D" w14:textId="77777777" w:rsidR="00412B2B" w:rsidRPr="003F31C3" w:rsidRDefault="00412B2B" w:rsidP="00412B2B">
      <w:pPr>
        <w:autoSpaceDE w:val="0"/>
        <w:ind w:left="288" w:right="36"/>
        <w:jc w:val="both"/>
        <w:rPr>
          <w:i/>
          <w:iCs/>
          <w:szCs w:val="24"/>
        </w:rPr>
      </w:pPr>
      <w:r w:rsidRPr="003F31C3">
        <w:rPr>
          <w:i/>
          <w:iCs/>
          <w:szCs w:val="24"/>
        </w:rPr>
        <w:t xml:space="preserve">Ugunsizturīgas kabeļa apskavas KOPOS 6720_PO, 6710_PO (dažādi izmēri) </w:t>
      </w:r>
    </w:p>
    <w:p w14:paraId="7B2DB935" w14:textId="77777777" w:rsidR="00412B2B" w:rsidRPr="003F31C3" w:rsidRDefault="00412B2B" w:rsidP="00412B2B">
      <w:pPr>
        <w:autoSpaceDE w:val="0"/>
        <w:ind w:right="36" w:firstLine="288"/>
        <w:jc w:val="both"/>
        <w:rPr>
          <w:i/>
          <w:iCs/>
          <w:szCs w:val="24"/>
        </w:rPr>
      </w:pPr>
      <w:proofErr w:type="spellStart"/>
      <w:r w:rsidRPr="003F31C3">
        <w:rPr>
          <w:i/>
          <w:iCs/>
          <w:szCs w:val="24"/>
        </w:rPr>
        <w:t>Ugunsnoturība</w:t>
      </w:r>
      <w:proofErr w:type="spellEnd"/>
      <w:r w:rsidRPr="003F31C3">
        <w:rPr>
          <w:i/>
          <w:iCs/>
          <w:szCs w:val="24"/>
        </w:rPr>
        <w:t xml:space="preserve"> P90-R, E90, PS90</w:t>
      </w:r>
    </w:p>
    <w:p w14:paraId="2427197F" w14:textId="77777777" w:rsidR="00412B2B" w:rsidRPr="003F31C3" w:rsidRDefault="00412B2B" w:rsidP="00412B2B">
      <w:pPr>
        <w:autoSpaceDE w:val="0"/>
        <w:ind w:right="36"/>
        <w:jc w:val="both"/>
        <w:rPr>
          <w:i/>
          <w:iCs/>
          <w:szCs w:val="24"/>
        </w:rPr>
      </w:pPr>
      <w:r w:rsidRPr="003F31C3">
        <w:rPr>
          <w:i/>
          <w:iCs/>
          <w:noProof/>
          <w:szCs w:val="24"/>
        </w:rPr>
        <w:drawing>
          <wp:inline distT="0" distB="0" distL="0" distR="0" wp14:anchorId="208EF52D" wp14:editId="27608ACD">
            <wp:extent cx="1440000" cy="1154506"/>
            <wp:effectExtent l="0" t="0" r="8255" b="7620"/>
            <wp:docPr id="21316652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154506"/>
                    </a:xfrm>
                    <a:prstGeom prst="rect">
                      <a:avLst/>
                    </a:prstGeom>
                    <a:noFill/>
                    <a:ln>
                      <a:noFill/>
                    </a:ln>
                  </pic:spPr>
                </pic:pic>
              </a:graphicData>
            </a:graphic>
          </wp:inline>
        </w:drawing>
      </w:r>
    </w:p>
    <w:p w14:paraId="0B09DEB4" w14:textId="77777777" w:rsidR="00412B2B" w:rsidRPr="003F31C3" w:rsidRDefault="00412B2B" w:rsidP="00412B2B">
      <w:pPr>
        <w:autoSpaceDE w:val="0"/>
        <w:ind w:left="288" w:right="36"/>
        <w:jc w:val="both"/>
        <w:rPr>
          <w:i/>
          <w:iCs/>
          <w:szCs w:val="24"/>
        </w:rPr>
      </w:pPr>
      <w:r w:rsidRPr="003F31C3">
        <w:rPr>
          <w:i/>
          <w:iCs/>
          <w:szCs w:val="24"/>
        </w:rPr>
        <w:t xml:space="preserve">Dažāda lieluma ugunsizturīgas dubultās kabeļa apskavas apskava OBO BETTERMAN 1015 D </w:t>
      </w:r>
    </w:p>
    <w:p w14:paraId="14B15066" w14:textId="77777777" w:rsidR="00412B2B" w:rsidRPr="003F31C3" w:rsidRDefault="00412B2B" w:rsidP="00412B2B">
      <w:pPr>
        <w:autoSpaceDE w:val="0"/>
        <w:ind w:right="36"/>
        <w:jc w:val="both"/>
        <w:rPr>
          <w:i/>
          <w:iCs/>
          <w:szCs w:val="24"/>
        </w:rPr>
      </w:pPr>
    </w:p>
    <w:p w14:paraId="71660496" w14:textId="77777777" w:rsidR="00412B2B" w:rsidRPr="003F31C3" w:rsidRDefault="00412B2B" w:rsidP="00412B2B">
      <w:pPr>
        <w:autoSpaceDE w:val="0"/>
        <w:ind w:right="36"/>
        <w:jc w:val="both"/>
        <w:rPr>
          <w:i/>
          <w:iCs/>
          <w:szCs w:val="24"/>
        </w:rPr>
      </w:pPr>
      <w:r w:rsidRPr="003F31C3">
        <w:rPr>
          <w:i/>
          <w:iCs/>
          <w:noProof/>
          <w:szCs w:val="24"/>
        </w:rPr>
        <w:lastRenderedPageBreak/>
        <w:drawing>
          <wp:inline distT="0" distB="0" distL="0" distR="0" wp14:anchorId="3DB9B0F1" wp14:editId="17C5D88F">
            <wp:extent cx="1440000" cy="1645546"/>
            <wp:effectExtent l="0" t="0" r="8255" b="0"/>
            <wp:docPr id="8381766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000" cy="1645546"/>
                    </a:xfrm>
                    <a:prstGeom prst="rect">
                      <a:avLst/>
                    </a:prstGeom>
                    <a:noFill/>
                    <a:ln>
                      <a:noFill/>
                    </a:ln>
                  </pic:spPr>
                </pic:pic>
              </a:graphicData>
            </a:graphic>
          </wp:inline>
        </w:drawing>
      </w:r>
    </w:p>
    <w:p w14:paraId="71CADCC9" w14:textId="77777777" w:rsidR="00412B2B" w:rsidRPr="003F31C3" w:rsidRDefault="00412B2B" w:rsidP="00412B2B">
      <w:pPr>
        <w:autoSpaceDE w:val="0"/>
        <w:jc w:val="both"/>
        <w:rPr>
          <w:i/>
          <w:iCs/>
          <w:szCs w:val="24"/>
        </w:rPr>
      </w:pPr>
      <w:r w:rsidRPr="003F31C3">
        <w:rPr>
          <w:i/>
          <w:iCs/>
          <w:szCs w:val="24"/>
        </w:rPr>
        <w:t xml:space="preserve">Ugunsdrošie kabeļu stiprinājumi </w:t>
      </w:r>
      <w:proofErr w:type="spellStart"/>
      <w:r w:rsidRPr="003F31C3">
        <w:rPr>
          <w:i/>
          <w:iCs/>
          <w:szCs w:val="24"/>
        </w:rPr>
        <w:t>Hilti</w:t>
      </w:r>
      <w:proofErr w:type="spellEnd"/>
      <w:r w:rsidRPr="003F31C3">
        <w:rPr>
          <w:i/>
          <w:iCs/>
          <w:szCs w:val="24"/>
        </w:rPr>
        <w:t xml:space="preserve"> X-DFB 6 MX, X-FB 20 MX, X-FB 6 MX</w:t>
      </w:r>
    </w:p>
    <w:p w14:paraId="0E84F340" w14:textId="77777777" w:rsidR="00412B2B" w:rsidRDefault="00412B2B" w:rsidP="00412B2B">
      <w:pPr>
        <w:autoSpaceDE w:val="0"/>
        <w:ind w:right="36"/>
        <w:jc w:val="both"/>
        <w:rPr>
          <w:i/>
          <w:iCs/>
          <w:szCs w:val="24"/>
        </w:rPr>
      </w:pPr>
      <w:r w:rsidRPr="003F31C3">
        <w:rPr>
          <w:i/>
          <w:iCs/>
          <w:noProof/>
          <w:szCs w:val="24"/>
        </w:rPr>
        <w:drawing>
          <wp:inline distT="0" distB="0" distL="0" distR="0" wp14:anchorId="1C11929C" wp14:editId="69322809">
            <wp:extent cx="1440000" cy="1004370"/>
            <wp:effectExtent l="0" t="0" r="8255" b="5715"/>
            <wp:docPr id="19605659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0" cy="1004370"/>
                    </a:xfrm>
                    <a:prstGeom prst="rect">
                      <a:avLst/>
                    </a:prstGeom>
                    <a:noFill/>
                    <a:ln>
                      <a:noFill/>
                    </a:ln>
                  </pic:spPr>
                </pic:pic>
              </a:graphicData>
            </a:graphic>
          </wp:inline>
        </w:drawing>
      </w:r>
    </w:p>
    <w:p w14:paraId="1D7484D7" w14:textId="77777777" w:rsidR="00412B2B" w:rsidRPr="003F31C3" w:rsidRDefault="00412B2B" w:rsidP="00412B2B">
      <w:pPr>
        <w:autoSpaceDE w:val="0"/>
        <w:ind w:right="36"/>
        <w:jc w:val="both"/>
        <w:rPr>
          <w:i/>
          <w:iCs/>
          <w:szCs w:val="24"/>
        </w:rPr>
      </w:pPr>
    </w:p>
    <w:p w14:paraId="1A18F47D" w14:textId="77777777" w:rsidR="00412B2B" w:rsidRPr="003F31C3" w:rsidRDefault="00412B2B" w:rsidP="00412B2B">
      <w:pPr>
        <w:autoSpaceDE w:val="0"/>
        <w:ind w:right="36"/>
        <w:jc w:val="both"/>
        <w:rPr>
          <w:i/>
          <w:iCs/>
          <w:szCs w:val="24"/>
        </w:rPr>
      </w:pPr>
      <w:r w:rsidRPr="003F31C3">
        <w:rPr>
          <w:i/>
          <w:iCs/>
          <w:noProof/>
          <w:szCs w:val="24"/>
        </w:rPr>
        <w:drawing>
          <wp:inline distT="0" distB="0" distL="0" distR="0" wp14:anchorId="4436D868" wp14:editId="0718E048">
            <wp:extent cx="1440000" cy="1178597"/>
            <wp:effectExtent l="0" t="0" r="8255" b="2540"/>
            <wp:docPr id="15758237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78597"/>
                    </a:xfrm>
                    <a:prstGeom prst="rect">
                      <a:avLst/>
                    </a:prstGeom>
                    <a:noFill/>
                    <a:ln>
                      <a:noFill/>
                    </a:ln>
                  </pic:spPr>
                </pic:pic>
              </a:graphicData>
            </a:graphic>
          </wp:inline>
        </w:drawing>
      </w:r>
    </w:p>
    <w:p w14:paraId="4A6824B8" w14:textId="77777777" w:rsidR="00412B2B" w:rsidRDefault="00412B2B" w:rsidP="00412B2B">
      <w:pPr>
        <w:autoSpaceDE w:val="0"/>
        <w:ind w:left="522" w:right="36" w:firstLine="180"/>
        <w:jc w:val="both"/>
        <w:rPr>
          <w:i/>
          <w:iCs/>
          <w:szCs w:val="24"/>
        </w:rPr>
      </w:pPr>
    </w:p>
    <w:p w14:paraId="1855815C" w14:textId="77777777" w:rsidR="00412B2B" w:rsidRPr="003F31C3" w:rsidRDefault="00412B2B" w:rsidP="00412B2B">
      <w:pPr>
        <w:autoSpaceDE w:val="0"/>
        <w:ind w:right="36"/>
        <w:jc w:val="both"/>
        <w:rPr>
          <w:i/>
          <w:iCs/>
          <w:szCs w:val="24"/>
        </w:rPr>
      </w:pPr>
      <w:r w:rsidRPr="003F31C3">
        <w:rPr>
          <w:i/>
          <w:iCs/>
          <w:szCs w:val="24"/>
        </w:rPr>
        <w:t xml:space="preserve">Ugunsdrošie kabeļu </w:t>
      </w:r>
      <w:proofErr w:type="spellStart"/>
      <w:r w:rsidRPr="003F31C3">
        <w:rPr>
          <w:i/>
          <w:iCs/>
          <w:szCs w:val="24"/>
        </w:rPr>
        <w:t>stiprinajumi</w:t>
      </w:r>
      <w:proofErr w:type="spellEnd"/>
      <w:r w:rsidRPr="003F31C3">
        <w:rPr>
          <w:i/>
          <w:iCs/>
          <w:szCs w:val="24"/>
        </w:rPr>
        <w:t xml:space="preserve"> </w:t>
      </w:r>
      <w:proofErr w:type="spellStart"/>
      <w:r w:rsidRPr="003F31C3">
        <w:rPr>
          <w:i/>
          <w:iCs/>
          <w:szCs w:val="24"/>
        </w:rPr>
        <w:t>Celo</w:t>
      </w:r>
      <w:proofErr w:type="spellEnd"/>
      <w:r w:rsidRPr="003F31C3">
        <w:rPr>
          <w:i/>
          <w:iCs/>
          <w:szCs w:val="24"/>
        </w:rPr>
        <w:t>, 96F, 916F, 920F</w:t>
      </w:r>
    </w:p>
    <w:p w14:paraId="23506A16" w14:textId="77777777" w:rsidR="00412B2B" w:rsidRDefault="00412B2B" w:rsidP="00412B2B">
      <w:pPr>
        <w:autoSpaceDE w:val="0"/>
        <w:ind w:right="36"/>
        <w:jc w:val="both"/>
        <w:rPr>
          <w:i/>
          <w:iCs/>
          <w:szCs w:val="24"/>
        </w:rPr>
      </w:pPr>
      <w:r w:rsidRPr="003F31C3">
        <w:rPr>
          <w:i/>
          <w:iCs/>
          <w:noProof/>
          <w:szCs w:val="24"/>
        </w:rPr>
        <w:drawing>
          <wp:inline distT="0" distB="0" distL="0" distR="0" wp14:anchorId="6060DD1B" wp14:editId="7F0F426D">
            <wp:extent cx="1440000" cy="1440000"/>
            <wp:effectExtent l="0" t="0" r="8255" b="8255"/>
            <wp:docPr id="1862967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5F02824A" w14:textId="77777777" w:rsidR="00412B2B" w:rsidRDefault="00412B2B" w:rsidP="00412B2B">
      <w:pPr>
        <w:autoSpaceDE w:val="0"/>
        <w:ind w:right="36"/>
        <w:jc w:val="both"/>
        <w:rPr>
          <w:i/>
          <w:iCs/>
          <w:szCs w:val="24"/>
        </w:rPr>
      </w:pPr>
      <w:r w:rsidRPr="00C76EE3">
        <w:rPr>
          <w:i/>
          <w:iCs/>
          <w:szCs w:val="24"/>
        </w:rPr>
        <w:t>Ugunsizturīgas skrūves betonam 6.3x35mm 9ZG530BTSPT 5-30/5</w:t>
      </w:r>
    </w:p>
    <w:p w14:paraId="7E4D48D7" w14:textId="77777777" w:rsidR="00412B2B" w:rsidRDefault="00412B2B" w:rsidP="00412B2B">
      <w:pPr>
        <w:autoSpaceDE w:val="0"/>
        <w:ind w:right="36"/>
        <w:jc w:val="both"/>
        <w:rPr>
          <w:i/>
          <w:iCs/>
          <w:szCs w:val="24"/>
        </w:rPr>
      </w:pPr>
      <w:r>
        <w:rPr>
          <w:noProof/>
          <w:szCs w:val="24"/>
        </w:rPr>
        <w:drawing>
          <wp:inline distT="0" distB="0" distL="0" distR="0" wp14:anchorId="077445D7" wp14:editId="12A7EE7F">
            <wp:extent cx="1440000" cy="489266"/>
            <wp:effectExtent l="0" t="0" r="8255" b="6350"/>
            <wp:docPr id="1024007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489266"/>
                    </a:xfrm>
                    <a:prstGeom prst="rect">
                      <a:avLst/>
                    </a:prstGeom>
                    <a:noFill/>
                    <a:ln>
                      <a:noFill/>
                    </a:ln>
                  </pic:spPr>
                </pic:pic>
              </a:graphicData>
            </a:graphic>
          </wp:inline>
        </w:drawing>
      </w:r>
    </w:p>
    <w:p w14:paraId="75F058E3" w14:textId="77777777" w:rsidR="00412B2B" w:rsidRDefault="00412B2B" w:rsidP="00412B2B">
      <w:pPr>
        <w:autoSpaceDE w:val="0"/>
        <w:ind w:right="36"/>
        <w:jc w:val="both"/>
        <w:rPr>
          <w:i/>
          <w:iCs/>
          <w:szCs w:val="24"/>
        </w:rPr>
      </w:pPr>
    </w:p>
    <w:p w14:paraId="2771EBBE" w14:textId="77777777" w:rsidR="00E848C1" w:rsidRDefault="00E848C1" w:rsidP="00FC6ECF">
      <w:pPr>
        <w:autoSpaceDE w:val="0"/>
        <w:ind w:right="36" w:firstLine="709"/>
        <w:jc w:val="both"/>
        <w:rPr>
          <w:i/>
          <w:iCs/>
          <w:szCs w:val="24"/>
        </w:rPr>
      </w:pPr>
    </w:p>
    <w:p w14:paraId="7F146D94" w14:textId="4239D9C1" w:rsidR="00E848C1" w:rsidRPr="00E848C1" w:rsidRDefault="00E848C1" w:rsidP="00FC6ECF">
      <w:pPr>
        <w:autoSpaceDE w:val="0"/>
        <w:ind w:right="36" w:firstLine="709"/>
        <w:jc w:val="both"/>
        <w:rPr>
          <w:b/>
          <w:bCs/>
          <w:i/>
          <w:iCs/>
          <w:szCs w:val="24"/>
        </w:rPr>
      </w:pPr>
      <w:r>
        <w:rPr>
          <w:b/>
          <w:bCs/>
          <w:i/>
          <w:iCs/>
          <w:szCs w:val="24"/>
        </w:rPr>
        <w:t xml:space="preserve">Šķērsojumu ar noteiktu </w:t>
      </w:r>
      <w:r w:rsidRPr="00E848C1">
        <w:rPr>
          <w:b/>
          <w:bCs/>
          <w:i/>
          <w:iCs/>
          <w:szCs w:val="24"/>
        </w:rPr>
        <w:t xml:space="preserve">ar noteiktu viengabalainības (simbols E) un </w:t>
      </w:r>
      <w:proofErr w:type="spellStart"/>
      <w:r w:rsidRPr="00E848C1">
        <w:rPr>
          <w:b/>
          <w:bCs/>
          <w:i/>
          <w:iCs/>
          <w:szCs w:val="24"/>
        </w:rPr>
        <w:t>termoizolētības</w:t>
      </w:r>
      <w:proofErr w:type="spellEnd"/>
      <w:r w:rsidRPr="00E848C1">
        <w:rPr>
          <w:b/>
          <w:bCs/>
          <w:i/>
          <w:iCs/>
          <w:szCs w:val="24"/>
        </w:rPr>
        <w:t xml:space="preserve"> (simbols I) rādītāju</w:t>
      </w:r>
      <w:r>
        <w:rPr>
          <w:b/>
          <w:bCs/>
          <w:i/>
          <w:iCs/>
          <w:szCs w:val="24"/>
        </w:rPr>
        <w:t xml:space="preserve"> izpildi</w:t>
      </w:r>
    </w:p>
    <w:p w14:paraId="7D918198" w14:textId="586D95B0" w:rsidR="00FC6ECF" w:rsidRDefault="00FC6ECF" w:rsidP="00FC6ECF">
      <w:pPr>
        <w:autoSpaceDE w:val="0"/>
        <w:ind w:right="36" w:firstLine="709"/>
        <w:jc w:val="both"/>
        <w:rPr>
          <w:i/>
          <w:iCs/>
          <w:szCs w:val="24"/>
        </w:rPr>
      </w:pPr>
      <w:r w:rsidRPr="00620EC4">
        <w:rPr>
          <w:i/>
          <w:iCs/>
          <w:szCs w:val="24"/>
        </w:rPr>
        <w:t>Ierīkojot kabeļu līnijas, iekštelpās jāparedz risinājumi, kas novērš uguns izplatīšanās iespēju pa kabeļu līnijas trasēm (LBN 262-15 8. p</w:t>
      </w:r>
      <w:r>
        <w:rPr>
          <w:i/>
          <w:iCs/>
          <w:szCs w:val="24"/>
        </w:rPr>
        <w:t>.</w:t>
      </w:r>
      <w:r w:rsidRPr="00620EC4">
        <w:rPr>
          <w:i/>
          <w:iCs/>
          <w:szCs w:val="24"/>
        </w:rPr>
        <w:t>). Iekārtas elektroinstalācijai, kas šķērso sienas, starpsienas un pārsegumus, ir paredzēta mehāniskā aizsardzība ar cauruli, atstājot pa 100</w:t>
      </w:r>
      <w:r>
        <w:rPr>
          <w:i/>
          <w:iCs/>
          <w:szCs w:val="24"/>
        </w:rPr>
        <w:t> </w:t>
      </w:r>
      <w:r w:rsidRPr="00620EC4">
        <w:rPr>
          <w:i/>
          <w:iCs/>
          <w:szCs w:val="24"/>
        </w:rPr>
        <w:t>mm caurules no katras konstrukcijas puses, kuru šķērso kabelis. Urbumu vietas, rievas sienās un starp stāvu pārsegumos pēc kabeļu montāžas tiks aizblīvētas atbilstoši (LBN 262-15 10. un 41. p</w:t>
      </w:r>
      <w:r>
        <w:rPr>
          <w:i/>
          <w:iCs/>
          <w:szCs w:val="24"/>
        </w:rPr>
        <w:t>.</w:t>
      </w:r>
      <w:r w:rsidRPr="00620EC4">
        <w:rPr>
          <w:i/>
          <w:iCs/>
          <w:szCs w:val="24"/>
        </w:rPr>
        <w:t xml:space="preserve">) un ņemot vērā arī </w:t>
      </w:r>
      <w:r>
        <w:rPr>
          <w:i/>
          <w:iCs/>
          <w:szCs w:val="24"/>
        </w:rPr>
        <w:t>būv</w:t>
      </w:r>
      <w:r w:rsidRPr="00620EC4">
        <w:rPr>
          <w:i/>
          <w:iCs/>
          <w:szCs w:val="24"/>
        </w:rPr>
        <w:t>projektā noteiktās prasības.</w:t>
      </w:r>
    </w:p>
    <w:p w14:paraId="49F140A8" w14:textId="6C94ACC0" w:rsidR="00E848C1" w:rsidRPr="00620EC4" w:rsidRDefault="00E848C1" w:rsidP="00FC6ECF">
      <w:pPr>
        <w:autoSpaceDE w:val="0"/>
        <w:ind w:right="36" w:firstLine="709"/>
        <w:jc w:val="both"/>
        <w:rPr>
          <w:i/>
          <w:iCs/>
          <w:szCs w:val="24"/>
        </w:rPr>
      </w:pPr>
      <w:r>
        <w:rPr>
          <w:i/>
          <w:iCs/>
          <w:szCs w:val="24"/>
        </w:rPr>
        <w:t>Risinājumiem ir jāatbilst Eiropas Tehniskajam apstiprinājumam.</w:t>
      </w:r>
    </w:p>
    <w:p w14:paraId="1B27DACE" w14:textId="77777777" w:rsidR="00E848C1" w:rsidRDefault="00E848C1" w:rsidP="00F26CC3">
      <w:pPr>
        <w:ind w:firstLine="709"/>
        <w:rPr>
          <w:i/>
        </w:rPr>
      </w:pPr>
    </w:p>
    <w:p w14:paraId="0B2ACECD" w14:textId="7A6DE755" w:rsidR="00E848C1" w:rsidRPr="00E848C1" w:rsidRDefault="00E848C1" w:rsidP="00F26CC3">
      <w:pPr>
        <w:ind w:firstLine="709"/>
        <w:rPr>
          <w:b/>
          <w:bCs/>
          <w:i/>
        </w:rPr>
      </w:pPr>
      <w:r w:rsidRPr="00E848C1">
        <w:rPr>
          <w:b/>
          <w:bCs/>
          <w:i/>
        </w:rPr>
        <w:lastRenderedPageBreak/>
        <w:t>Ugunsgrēka atklāšanas un trauksmes signalizācijas sistēma (UATS)</w:t>
      </w:r>
    </w:p>
    <w:p w14:paraId="09A86BAB" w14:textId="241029FF" w:rsidR="00EA6C28" w:rsidRPr="00EA6C28" w:rsidRDefault="00EA6C28" w:rsidP="00F26CC3">
      <w:pPr>
        <w:ind w:firstLine="709"/>
        <w:rPr>
          <w:i/>
        </w:rPr>
      </w:pPr>
      <w:r w:rsidRPr="00EA6C28">
        <w:rPr>
          <w:i/>
        </w:rPr>
        <w:t>Dažādu funkciju zonām ir jābūt savienotām.</w:t>
      </w:r>
    </w:p>
    <w:p w14:paraId="63E6D921" w14:textId="62132437" w:rsidR="00C56559" w:rsidRDefault="00BB221C" w:rsidP="00F26CC3">
      <w:pPr>
        <w:ind w:firstLine="709"/>
        <w:rPr>
          <w:i/>
        </w:rPr>
      </w:pPr>
      <w:r w:rsidRPr="00BB221C">
        <w:rPr>
          <w:i/>
        </w:rPr>
        <w:t xml:space="preserve">Objektā paredzēts izmantot </w:t>
      </w:r>
      <w:r w:rsidRPr="00FC6ECF">
        <w:rPr>
          <w:i/>
          <w:u w:val="single"/>
        </w:rPr>
        <w:t>adrešu</w:t>
      </w:r>
      <w:r w:rsidR="00FC6ECF" w:rsidRPr="00FC6ECF">
        <w:rPr>
          <w:i/>
          <w:u w:val="single"/>
        </w:rPr>
        <w:t>/</w:t>
      </w:r>
      <w:r w:rsidR="00C56559" w:rsidRPr="00C56559">
        <w:rPr>
          <w:i/>
          <w:u w:val="single"/>
        </w:rPr>
        <w:t>konvencionālu (</w:t>
      </w:r>
      <w:proofErr w:type="spellStart"/>
      <w:r w:rsidR="00C56559" w:rsidRPr="00C56559">
        <w:rPr>
          <w:i/>
          <w:u w:val="single"/>
        </w:rPr>
        <w:t>neadešru</w:t>
      </w:r>
      <w:proofErr w:type="spellEnd"/>
      <w:r w:rsidR="00C56559" w:rsidRPr="00C56559">
        <w:rPr>
          <w:i/>
          <w:u w:val="single"/>
        </w:rPr>
        <w:t>)</w:t>
      </w:r>
      <w:r w:rsidR="00FC6ECF">
        <w:rPr>
          <w:rStyle w:val="af7"/>
          <w:i/>
          <w:u w:val="single"/>
        </w:rPr>
        <w:footnoteReference w:id="1"/>
      </w:r>
      <w:r w:rsidRPr="00BB221C">
        <w:rPr>
          <w:i/>
        </w:rPr>
        <w:t xml:space="preserve"> ugunsgrēka atklāšanas un trauksmes signalizācijas sistēmu. </w:t>
      </w:r>
    </w:p>
    <w:p w14:paraId="1BD3FAD2" w14:textId="541BFA02" w:rsidR="00C56559" w:rsidRPr="00C56559" w:rsidRDefault="00C56559" w:rsidP="00F26CC3">
      <w:pPr>
        <w:ind w:firstLine="709"/>
        <w:rPr>
          <w:i/>
          <w:u w:val="single"/>
        </w:rPr>
      </w:pPr>
      <w:r w:rsidRPr="00C56559">
        <w:rPr>
          <w:i/>
          <w:u w:val="single"/>
        </w:rPr>
        <w:t xml:space="preserve">Adrešu sistēmas </w:t>
      </w:r>
      <w:r>
        <w:rPr>
          <w:i/>
          <w:u w:val="single"/>
        </w:rPr>
        <w:t xml:space="preserve">apraksta </w:t>
      </w:r>
      <w:r w:rsidRPr="00C56559">
        <w:rPr>
          <w:i/>
          <w:u w:val="single"/>
        </w:rPr>
        <w:t>paraugs:</w:t>
      </w:r>
    </w:p>
    <w:p w14:paraId="774FD598" w14:textId="3DF1AC54" w:rsidR="00BB221C" w:rsidRDefault="00BB221C" w:rsidP="00F26CC3">
      <w:pPr>
        <w:ind w:firstLine="709"/>
        <w:rPr>
          <w:i/>
        </w:rPr>
      </w:pPr>
      <w:r w:rsidRPr="00BB221C">
        <w:rPr>
          <w:i/>
        </w:rPr>
        <w:t xml:space="preserve">Paredzamais sistēmas kontroles panelis ir piemērots maziem un vidējiem objektiem. UATS sistēmai nav paredzēta </w:t>
      </w:r>
      <w:proofErr w:type="spellStart"/>
      <w:r w:rsidRPr="00BB221C">
        <w:rPr>
          <w:i/>
        </w:rPr>
        <w:t>vizualizācijas</w:t>
      </w:r>
      <w:proofErr w:type="spellEnd"/>
      <w:r w:rsidRPr="00BB221C">
        <w:rPr>
          <w:i/>
        </w:rPr>
        <w:t xml:space="preserve"> sistēmas ar aprīkojuma (dators/darba stacija) uzstādīšana. Kontroles paneļa pamata moduļi ir – kontrolieris, barošanas bloks, adrešu cilpas kontrolieri, akumulatoru baterijas. Panelim var pieslēgt 8 adrešu ierīču cilpas. Visi moduļi ir ieslēgti drošā metāla korpusā. Sistēma nepārtraukti kontrolē adrešu cilpas stāvokli un visus tajā ieslēgtos elementus. Adrešu elementi satur izolatorus, līnijas īsslēguma gadījumā bojātais posms tiek atslēgts no kopējās ķēdes, neietekmējot pārējo sistēmas elementu darbību. UATS kontroles paneli paredzēts uzstādīt pie ēkas galvenās ieejas. Savukārt, pie ēkas fasādes 2</w:t>
      </w:r>
      <w:r>
        <w:rPr>
          <w:i/>
        </w:rPr>
        <w:t>,</w:t>
      </w:r>
      <w:r w:rsidRPr="00BB221C">
        <w:rPr>
          <w:i/>
        </w:rPr>
        <w:t>5</w:t>
      </w:r>
      <w:r>
        <w:rPr>
          <w:i/>
        </w:rPr>
        <w:t> </w:t>
      </w:r>
      <w:r w:rsidRPr="00BB221C">
        <w:rPr>
          <w:i/>
        </w:rPr>
        <w:t>m augstumā paredzēta trauksmes sirēna ar gaismas indikatoru</w:t>
      </w:r>
      <w:r>
        <w:rPr>
          <w:i/>
        </w:rPr>
        <w:t>.</w:t>
      </w:r>
    </w:p>
    <w:p w14:paraId="2FE79385" w14:textId="7C02D1B0" w:rsidR="00C56559" w:rsidRPr="00C56559" w:rsidRDefault="00C56559" w:rsidP="00BB221C">
      <w:pPr>
        <w:ind w:firstLine="709"/>
        <w:rPr>
          <w:i/>
          <w:u w:val="single"/>
        </w:rPr>
      </w:pPr>
      <w:r w:rsidRPr="00C56559">
        <w:rPr>
          <w:i/>
          <w:u w:val="single"/>
        </w:rPr>
        <w:t>K</w:t>
      </w:r>
      <w:r w:rsidRPr="00C56559">
        <w:rPr>
          <w:i/>
          <w:u w:val="single"/>
        </w:rPr>
        <w:t>onvencionālu (</w:t>
      </w:r>
      <w:proofErr w:type="spellStart"/>
      <w:r w:rsidRPr="00C56559">
        <w:rPr>
          <w:i/>
          <w:u w:val="single"/>
        </w:rPr>
        <w:t>neadešru</w:t>
      </w:r>
      <w:proofErr w:type="spellEnd"/>
      <w:r w:rsidRPr="00C56559">
        <w:rPr>
          <w:i/>
          <w:u w:val="single"/>
        </w:rPr>
        <w:t>)</w:t>
      </w:r>
      <w:r w:rsidRPr="00C56559">
        <w:rPr>
          <w:i/>
          <w:u w:val="single"/>
        </w:rPr>
        <w:t xml:space="preserve"> sistēmas apraksta paraugs:</w:t>
      </w:r>
    </w:p>
    <w:p w14:paraId="313EAA12" w14:textId="377D9001" w:rsidR="00C56559" w:rsidRDefault="00C56559" w:rsidP="00BB221C">
      <w:pPr>
        <w:ind w:firstLine="709"/>
        <w:rPr>
          <w:i/>
        </w:rPr>
      </w:pPr>
      <w:r w:rsidRPr="00C56559">
        <w:rPr>
          <w:i/>
        </w:rPr>
        <w:t xml:space="preserve">Paredzamais sistēmas kontroles panelis ir piemērots maziem un vidējiem objektiem. UATS sistēmai nav paredzēta </w:t>
      </w:r>
      <w:proofErr w:type="spellStart"/>
      <w:r w:rsidRPr="00C56559">
        <w:rPr>
          <w:i/>
        </w:rPr>
        <w:t>vizualizācijas</w:t>
      </w:r>
      <w:proofErr w:type="spellEnd"/>
      <w:r w:rsidRPr="00C56559">
        <w:rPr>
          <w:i/>
        </w:rPr>
        <w:t xml:space="preserve"> sistēmas ar aprīkojuma (dators/darba stacija) uzstādīšana. Kontroles pane</w:t>
      </w:r>
      <w:r>
        <w:rPr>
          <w:i/>
        </w:rPr>
        <w:t>l</w:t>
      </w:r>
      <w:r w:rsidRPr="00C56559">
        <w:rPr>
          <w:i/>
        </w:rPr>
        <w:t xml:space="preserve">is </w:t>
      </w:r>
      <w:proofErr w:type="spellStart"/>
      <w:r w:rsidRPr="00C56559">
        <w:rPr>
          <w:i/>
        </w:rPr>
        <w:t>Smartline</w:t>
      </w:r>
      <w:proofErr w:type="spellEnd"/>
      <w:r w:rsidRPr="00C56559">
        <w:rPr>
          <w:i/>
        </w:rPr>
        <w:t xml:space="preserve"> 036-4 ar iebūvētu barošanas bloku un baterijām. Panelim var pieslēgt vien</w:t>
      </w:r>
      <w:r>
        <w:rPr>
          <w:i/>
        </w:rPr>
        <w:t>u</w:t>
      </w:r>
      <w:r w:rsidRPr="00C56559">
        <w:rPr>
          <w:i/>
        </w:rPr>
        <w:t xml:space="preserve"> zon</w:t>
      </w:r>
      <w:r>
        <w:rPr>
          <w:i/>
        </w:rPr>
        <w:t>u</w:t>
      </w:r>
      <w:r w:rsidRPr="00C56559">
        <w:rPr>
          <w:i/>
        </w:rPr>
        <w:t xml:space="preserve"> paplašinātāju. Vadības panelis (kontrolieris) un zon</w:t>
      </w:r>
      <w:r>
        <w:rPr>
          <w:i/>
        </w:rPr>
        <w:t>u</w:t>
      </w:r>
      <w:r w:rsidRPr="00C56559">
        <w:rPr>
          <w:i/>
        </w:rPr>
        <w:t xml:space="preserve"> paplašinātāj</w:t>
      </w:r>
      <w:r>
        <w:rPr>
          <w:i/>
        </w:rPr>
        <w:t>s</w:t>
      </w:r>
      <w:r w:rsidRPr="00C56559">
        <w:rPr>
          <w:i/>
        </w:rPr>
        <w:t xml:space="preserve"> atrodas izturīgā metāla korpusā. Sistēma pastāvīgi pārbauda zonu un visu ar to saistītu elementu statusu. UATS kontroles paneli paredzēts uzstādīt pie ēkas galvenās ieejas. Savukārt, pie ēkas fasādes paredzēta trauksmes sirēna ar gaismas indikatoru.</w:t>
      </w:r>
    </w:p>
    <w:p w14:paraId="20FF2AFC" w14:textId="13334730" w:rsidR="00BB221C" w:rsidRPr="00BB221C" w:rsidRDefault="00BB221C" w:rsidP="00BB221C">
      <w:pPr>
        <w:ind w:firstLine="709"/>
        <w:rPr>
          <w:i/>
        </w:rPr>
      </w:pPr>
      <w:r w:rsidRPr="00BB221C">
        <w:rPr>
          <w:i/>
        </w:rPr>
        <w:t>Ugunsgrēka dūmu detektorus – lielākajā daļā objekta telpās, evakuācijas ceļos, istabās un koplietošanas telpās.</w:t>
      </w:r>
    </w:p>
    <w:p w14:paraId="7820D771" w14:textId="3C11911F" w:rsidR="00BB221C" w:rsidRPr="00BB221C" w:rsidRDefault="00BB221C" w:rsidP="00BB221C">
      <w:pPr>
        <w:ind w:firstLine="709"/>
        <w:rPr>
          <w:i/>
        </w:rPr>
      </w:pPr>
      <w:r w:rsidRPr="00BB221C">
        <w:rPr>
          <w:i/>
        </w:rPr>
        <w:t>Ugunsgrēka kombinētās darbības detektorus (dūmu un siltuma) – vietās un telpās ar mainīgiem apstākļiem, lai izvairītos no iespējamām viltus trau</w:t>
      </w:r>
      <w:r>
        <w:rPr>
          <w:i/>
        </w:rPr>
        <w:t>k</w:t>
      </w:r>
      <w:r w:rsidRPr="00BB221C">
        <w:rPr>
          <w:i/>
        </w:rPr>
        <w:t>smēm. Kā piemēram, virtuve, ventilācijas telpa.</w:t>
      </w:r>
    </w:p>
    <w:p w14:paraId="5E27A860" w14:textId="0A24A8CC" w:rsidR="00BB221C" w:rsidRDefault="00BB221C" w:rsidP="00BB221C">
      <w:pPr>
        <w:ind w:firstLine="709"/>
        <w:rPr>
          <w:i/>
        </w:rPr>
      </w:pPr>
      <w:r w:rsidRPr="00BB221C">
        <w:rPr>
          <w:i/>
        </w:rPr>
        <w:t>Staru dūmu detektors – plašās telpās, kur racionālāk nodrošināt p</w:t>
      </w:r>
      <w:r>
        <w:rPr>
          <w:i/>
        </w:rPr>
        <w:t>ā</w:t>
      </w:r>
      <w:r w:rsidRPr="00BB221C">
        <w:rPr>
          <w:i/>
        </w:rPr>
        <w:t xml:space="preserve">rklājumu, salīdzinot ar </w:t>
      </w:r>
      <w:proofErr w:type="spellStart"/>
      <w:r w:rsidRPr="00BB221C">
        <w:rPr>
          <w:i/>
        </w:rPr>
        <w:t>punktveida</w:t>
      </w:r>
      <w:proofErr w:type="spellEnd"/>
      <w:r w:rsidRPr="00BB221C">
        <w:rPr>
          <w:i/>
        </w:rPr>
        <w:t xml:space="preserve"> dūmu detektoriem, kā piemēram, konferenču zāle.</w:t>
      </w:r>
    </w:p>
    <w:p w14:paraId="1D3744A8" w14:textId="3A620A08" w:rsidR="00EA6C28" w:rsidRDefault="00EA6C28" w:rsidP="00F26CC3">
      <w:pPr>
        <w:ind w:firstLine="709"/>
        <w:rPr>
          <w:i/>
        </w:rPr>
      </w:pPr>
      <w:r w:rsidRPr="00EA6C28">
        <w:rPr>
          <w:i/>
        </w:rPr>
        <w:t xml:space="preserve">Noliktavā ir pielietojami </w:t>
      </w:r>
      <w:proofErr w:type="spellStart"/>
      <w:r w:rsidRPr="00EA6C28">
        <w:rPr>
          <w:i/>
        </w:rPr>
        <w:t>m</w:t>
      </w:r>
      <w:r>
        <w:rPr>
          <w:i/>
        </w:rPr>
        <w:t>u</w:t>
      </w:r>
      <w:r w:rsidRPr="00EA6C28">
        <w:rPr>
          <w:i/>
        </w:rPr>
        <w:t>ltisensoru</w:t>
      </w:r>
      <w:proofErr w:type="spellEnd"/>
      <w:r w:rsidRPr="00EA6C28">
        <w:rPr>
          <w:i/>
        </w:rPr>
        <w:t xml:space="preserve"> ugunsgrēka detektori vai liesmu detektori kombinācijā ar dūmu detektoriem.</w:t>
      </w:r>
    </w:p>
    <w:p w14:paraId="6C51AA15" w14:textId="77777777" w:rsidR="00EA6C28" w:rsidRPr="00EA6C28" w:rsidRDefault="00EA6C28" w:rsidP="00F26CC3">
      <w:pPr>
        <w:ind w:firstLine="709"/>
        <w:rPr>
          <w:i/>
        </w:rPr>
      </w:pPr>
      <w:r w:rsidRPr="00EA6C28">
        <w:rPr>
          <w:i/>
        </w:rPr>
        <w:t>Ugunsgrēka atklāšanas detektorus uzstādīt 5% augstuma robežās, ņemot vērā to darbības rādiusus (sk. „Ugunsgrēka atklāšanas detektoru darbības rādiusi un griestu maksimālais augstums” tabulu):</w:t>
      </w:r>
    </w:p>
    <w:p w14:paraId="13F6EBA8" w14:textId="77777777" w:rsidR="00EA6C28" w:rsidRPr="00EA6C28" w:rsidRDefault="00EA6C28" w:rsidP="00F26CC3">
      <w:pPr>
        <w:ind w:firstLine="709"/>
        <w:rPr>
          <w:i/>
        </w:rPr>
      </w:pPr>
      <w:r w:rsidRPr="00EA6C28">
        <w:rPr>
          <w:i/>
        </w:rPr>
        <w:t>Tabula A.1. Ugunsgrēka atklāšanas detektoru darbības rādiusi un griestu maksimālais augstums</w:t>
      </w:r>
    </w:p>
    <w:tbl>
      <w:tblPr>
        <w:tblW w:w="99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06"/>
        <w:gridCol w:w="974"/>
        <w:gridCol w:w="974"/>
        <w:gridCol w:w="974"/>
        <w:gridCol w:w="974"/>
        <w:gridCol w:w="974"/>
        <w:gridCol w:w="953"/>
        <w:gridCol w:w="22"/>
      </w:tblGrid>
      <w:tr w:rsidR="00EA6C28" w:rsidRPr="00EA6C28" w14:paraId="346DF8E3" w14:textId="77777777" w:rsidTr="00C76EE3">
        <w:trPr>
          <w:gridAfter w:val="1"/>
          <w:wAfter w:w="22" w:type="dxa"/>
          <w:cantSplit/>
        </w:trPr>
        <w:tc>
          <w:tcPr>
            <w:tcW w:w="4106" w:type="dxa"/>
            <w:vMerge w:val="restart"/>
            <w:tcBorders>
              <w:top w:val="single" w:sz="4" w:space="0" w:color="auto"/>
              <w:left w:val="single" w:sz="4" w:space="0" w:color="auto"/>
              <w:right w:val="nil"/>
            </w:tcBorders>
            <w:vAlign w:val="center"/>
          </w:tcPr>
          <w:p w14:paraId="02BB419C" w14:textId="77777777" w:rsidR="00EA6C28" w:rsidRPr="00EA6C28" w:rsidRDefault="00EA6C28" w:rsidP="00F26CC3">
            <w:pPr>
              <w:jc w:val="center"/>
              <w:rPr>
                <w:i/>
              </w:rPr>
            </w:pPr>
          </w:p>
        </w:tc>
        <w:tc>
          <w:tcPr>
            <w:tcW w:w="5823" w:type="dxa"/>
            <w:gridSpan w:val="6"/>
            <w:tcBorders>
              <w:top w:val="single" w:sz="4" w:space="0" w:color="auto"/>
              <w:left w:val="single" w:sz="6" w:space="0" w:color="auto"/>
              <w:bottom w:val="single" w:sz="6" w:space="0" w:color="auto"/>
              <w:right w:val="single" w:sz="4" w:space="0" w:color="auto"/>
            </w:tcBorders>
            <w:vAlign w:val="center"/>
          </w:tcPr>
          <w:p w14:paraId="64D0AC46" w14:textId="77777777" w:rsidR="00EA6C28" w:rsidRPr="00EA6C28" w:rsidRDefault="00EA6C28" w:rsidP="00F26CC3">
            <w:pPr>
              <w:jc w:val="center"/>
              <w:rPr>
                <w:i/>
              </w:rPr>
            </w:pPr>
            <w:r w:rsidRPr="00EA6C28">
              <w:rPr>
                <w:i/>
              </w:rPr>
              <w:t>Telpas augstums (m)</w:t>
            </w:r>
          </w:p>
        </w:tc>
      </w:tr>
      <w:tr w:rsidR="00EA6C28" w:rsidRPr="00EA6C28" w14:paraId="4B81E525" w14:textId="77777777" w:rsidTr="00C76EE3">
        <w:trPr>
          <w:cantSplit/>
        </w:trPr>
        <w:tc>
          <w:tcPr>
            <w:tcW w:w="4106" w:type="dxa"/>
            <w:vMerge/>
            <w:tcBorders>
              <w:left w:val="single" w:sz="4" w:space="0" w:color="auto"/>
              <w:bottom w:val="single" w:sz="6" w:space="0" w:color="auto"/>
              <w:right w:val="nil"/>
            </w:tcBorders>
            <w:vAlign w:val="center"/>
          </w:tcPr>
          <w:p w14:paraId="79F1E5D1" w14:textId="77777777" w:rsidR="00EA6C28" w:rsidRPr="00EA6C28" w:rsidRDefault="00EA6C28" w:rsidP="00F26CC3">
            <w:pPr>
              <w:jc w:val="center"/>
              <w:rPr>
                <w:i/>
              </w:rPr>
            </w:pPr>
          </w:p>
        </w:tc>
        <w:tc>
          <w:tcPr>
            <w:tcW w:w="974" w:type="dxa"/>
            <w:tcBorders>
              <w:top w:val="single" w:sz="6" w:space="0" w:color="auto"/>
              <w:left w:val="single" w:sz="6" w:space="0" w:color="auto"/>
              <w:bottom w:val="single" w:sz="6" w:space="0" w:color="auto"/>
              <w:right w:val="single" w:sz="6" w:space="0" w:color="auto"/>
            </w:tcBorders>
            <w:vAlign w:val="center"/>
          </w:tcPr>
          <w:p w14:paraId="500A7C75" w14:textId="77777777" w:rsidR="00EA6C28" w:rsidRPr="00EA6C28" w:rsidRDefault="00EA6C28" w:rsidP="00F26CC3">
            <w:pPr>
              <w:jc w:val="center"/>
              <w:rPr>
                <w:i/>
              </w:rPr>
            </w:pPr>
            <w:r w:rsidRPr="00EA6C28">
              <w:rPr>
                <w:i/>
              </w:rPr>
              <w:sym w:font="Symbol" w:char="F0A3"/>
            </w:r>
            <w:r w:rsidRPr="00EA6C28">
              <w:rPr>
                <w:i/>
              </w:rPr>
              <w:t>4,5</w:t>
            </w:r>
          </w:p>
        </w:tc>
        <w:tc>
          <w:tcPr>
            <w:tcW w:w="974" w:type="dxa"/>
            <w:tcBorders>
              <w:top w:val="single" w:sz="6" w:space="0" w:color="auto"/>
              <w:left w:val="single" w:sz="6" w:space="0" w:color="auto"/>
              <w:bottom w:val="single" w:sz="6" w:space="0" w:color="auto"/>
              <w:right w:val="single" w:sz="6" w:space="0" w:color="auto"/>
            </w:tcBorders>
            <w:vAlign w:val="center"/>
          </w:tcPr>
          <w:p w14:paraId="3D558652" w14:textId="77777777" w:rsidR="00EA6C28" w:rsidRPr="00EA6C28" w:rsidRDefault="00EA6C28" w:rsidP="00F26CC3">
            <w:pPr>
              <w:jc w:val="center"/>
              <w:rPr>
                <w:i/>
              </w:rPr>
            </w:pPr>
            <w:r w:rsidRPr="00EA6C28">
              <w:rPr>
                <w:i/>
              </w:rPr>
              <w:sym w:font="Symbol" w:char="F03E"/>
            </w:r>
            <w:r w:rsidRPr="00EA6C28">
              <w:rPr>
                <w:i/>
              </w:rPr>
              <w:t>4,5</w:t>
            </w:r>
          </w:p>
          <w:p w14:paraId="150ECE42" w14:textId="77777777" w:rsidR="00EA6C28" w:rsidRPr="00EA6C28" w:rsidRDefault="00EA6C28" w:rsidP="00F26CC3">
            <w:pPr>
              <w:jc w:val="center"/>
              <w:rPr>
                <w:i/>
              </w:rPr>
            </w:pPr>
            <w:r w:rsidRPr="00EA6C28">
              <w:rPr>
                <w:i/>
              </w:rPr>
              <w:sym w:font="Symbol" w:char="F0A3"/>
            </w:r>
            <w:r w:rsidRPr="00EA6C28">
              <w:rPr>
                <w:i/>
              </w:rPr>
              <w:t>6</w:t>
            </w:r>
          </w:p>
        </w:tc>
        <w:tc>
          <w:tcPr>
            <w:tcW w:w="974" w:type="dxa"/>
            <w:tcBorders>
              <w:top w:val="single" w:sz="6" w:space="0" w:color="auto"/>
              <w:left w:val="single" w:sz="6" w:space="0" w:color="auto"/>
              <w:bottom w:val="single" w:sz="6" w:space="0" w:color="auto"/>
              <w:right w:val="single" w:sz="6" w:space="0" w:color="auto"/>
            </w:tcBorders>
            <w:vAlign w:val="center"/>
          </w:tcPr>
          <w:p w14:paraId="740B84FA" w14:textId="77777777" w:rsidR="00EA6C28" w:rsidRPr="00EA6C28" w:rsidRDefault="00EA6C28" w:rsidP="00F26CC3">
            <w:pPr>
              <w:jc w:val="center"/>
              <w:rPr>
                <w:i/>
              </w:rPr>
            </w:pPr>
            <w:r w:rsidRPr="00EA6C28">
              <w:rPr>
                <w:i/>
              </w:rPr>
              <w:sym w:font="Symbol" w:char="F03E"/>
            </w:r>
            <w:r w:rsidRPr="00EA6C28">
              <w:rPr>
                <w:i/>
              </w:rPr>
              <w:t>6</w:t>
            </w:r>
          </w:p>
          <w:p w14:paraId="78F96433" w14:textId="77777777" w:rsidR="00EA6C28" w:rsidRPr="00EA6C28" w:rsidRDefault="00EA6C28" w:rsidP="00F26CC3">
            <w:pPr>
              <w:jc w:val="center"/>
              <w:rPr>
                <w:i/>
              </w:rPr>
            </w:pPr>
            <w:r w:rsidRPr="00EA6C28">
              <w:rPr>
                <w:i/>
              </w:rPr>
              <w:sym w:font="Symbol" w:char="F0A3"/>
            </w:r>
            <w:r w:rsidRPr="00EA6C28">
              <w:rPr>
                <w:i/>
              </w:rPr>
              <w:t>8</w:t>
            </w:r>
          </w:p>
        </w:tc>
        <w:tc>
          <w:tcPr>
            <w:tcW w:w="974" w:type="dxa"/>
            <w:tcBorders>
              <w:top w:val="single" w:sz="6" w:space="0" w:color="auto"/>
              <w:left w:val="single" w:sz="6" w:space="0" w:color="auto"/>
              <w:bottom w:val="single" w:sz="6" w:space="0" w:color="auto"/>
              <w:right w:val="single" w:sz="6" w:space="0" w:color="auto"/>
            </w:tcBorders>
            <w:vAlign w:val="center"/>
          </w:tcPr>
          <w:p w14:paraId="128602A0" w14:textId="77777777" w:rsidR="00EA6C28" w:rsidRPr="00EA6C28" w:rsidRDefault="00EA6C28" w:rsidP="00F26CC3">
            <w:pPr>
              <w:jc w:val="center"/>
              <w:rPr>
                <w:i/>
              </w:rPr>
            </w:pPr>
            <w:r w:rsidRPr="00EA6C28">
              <w:rPr>
                <w:i/>
              </w:rPr>
              <w:sym w:font="Symbol" w:char="F03E"/>
            </w:r>
            <w:r w:rsidRPr="00EA6C28">
              <w:rPr>
                <w:i/>
              </w:rPr>
              <w:t>8</w:t>
            </w:r>
          </w:p>
          <w:p w14:paraId="3A1F5E9C" w14:textId="77777777" w:rsidR="00EA6C28" w:rsidRPr="00EA6C28" w:rsidRDefault="00EA6C28" w:rsidP="00F26CC3">
            <w:pPr>
              <w:jc w:val="center"/>
              <w:rPr>
                <w:i/>
              </w:rPr>
            </w:pPr>
            <w:r w:rsidRPr="00EA6C28">
              <w:rPr>
                <w:i/>
              </w:rPr>
              <w:sym w:font="Symbol" w:char="F0A3"/>
            </w:r>
            <w:r w:rsidRPr="00EA6C28">
              <w:rPr>
                <w:i/>
              </w:rPr>
              <w:t>11</w:t>
            </w:r>
          </w:p>
        </w:tc>
        <w:tc>
          <w:tcPr>
            <w:tcW w:w="974" w:type="dxa"/>
            <w:tcBorders>
              <w:top w:val="single" w:sz="6" w:space="0" w:color="auto"/>
              <w:left w:val="single" w:sz="6" w:space="0" w:color="auto"/>
              <w:bottom w:val="single" w:sz="6" w:space="0" w:color="auto"/>
              <w:right w:val="single" w:sz="6" w:space="0" w:color="auto"/>
            </w:tcBorders>
            <w:vAlign w:val="center"/>
          </w:tcPr>
          <w:p w14:paraId="607D6022" w14:textId="77777777" w:rsidR="00EA6C28" w:rsidRPr="00EA6C28" w:rsidRDefault="00EA6C28" w:rsidP="00F26CC3">
            <w:pPr>
              <w:jc w:val="center"/>
              <w:rPr>
                <w:i/>
              </w:rPr>
            </w:pPr>
            <w:r w:rsidRPr="00EA6C28">
              <w:rPr>
                <w:i/>
              </w:rPr>
              <w:sym w:font="Symbol" w:char="F03E"/>
            </w:r>
            <w:r w:rsidRPr="00EA6C28">
              <w:rPr>
                <w:i/>
              </w:rPr>
              <w:t>11</w:t>
            </w:r>
          </w:p>
          <w:p w14:paraId="44DDF3E9" w14:textId="77777777" w:rsidR="00EA6C28" w:rsidRPr="00EA6C28" w:rsidRDefault="00EA6C28" w:rsidP="00F26CC3">
            <w:pPr>
              <w:jc w:val="center"/>
              <w:rPr>
                <w:i/>
              </w:rPr>
            </w:pPr>
            <w:r w:rsidRPr="00EA6C28">
              <w:rPr>
                <w:i/>
              </w:rPr>
              <w:sym w:font="Symbol" w:char="F0A3"/>
            </w:r>
            <w:r w:rsidRPr="00EA6C28">
              <w:rPr>
                <w:i/>
              </w:rPr>
              <w:t>25</w:t>
            </w:r>
          </w:p>
        </w:tc>
        <w:tc>
          <w:tcPr>
            <w:tcW w:w="975" w:type="dxa"/>
            <w:gridSpan w:val="2"/>
            <w:tcBorders>
              <w:top w:val="single" w:sz="6" w:space="0" w:color="auto"/>
              <w:left w:val="single" w:sz="6" w:space="0" w:color="auto"/>
              <w:bottom w:val="single" w:sz="6" w:space="0" w:color="auto"/>
              <w:right w:val="single" w:sz="4" w:space="0" w:color="auto"/>
            </w:tcBorders>
            <w:vAlign w:val="center"/>
          </w:tcPr>
          <w:p w14:paraId="11E2F947" w14:textId="77777777" w:rsidR="00EA6C28" w:rsidRPr="00EA6C28" w:rsidRDefault="00EA6C28" w:rsidP="00F26CC3">
            <w:pPr>
              <w:jc w:val="center"/>
              <w:rPr>
                <w:i/>
              </w:rPr>
            </w:pPr>
            <w:r w:rsidRPr="00EA6C28">
              <w:rPr>
                <w:i/>
              </w:rPr>
              <w:sym w:font="Symbol" w:char="F03E"/>
            </w:r>
            <w:r w:rsidRPr="00EA6C28">
              <w:rPr>
                <w:i/>
              </w:rPr>
              <w:t>25</w:t>
            </w:r>
          </w:p>
        </w:tc>
      </w:tr>
      <w:tr w:rsidR="00EA6C28" w:rsidRPr="00EA6C28" w14:paraId="17232445" w14:textId="77777777" w:rsidTr="00C76EE3">
        <w:trPr>
          <w:gridAfter w:val="1"/>
          <w:wAfter w:w="22" w:type="dxa"/>
          <w:cantSplit/>
        </w:trPr>
        <w:tc>
          <w:tcPr>
            <w:tcW w:w="4106" w:type="dxa"/>
            <w:tcBorders>
              <w:top w:val="single" w:sz="6" w:space="0" w:color="auto"/>
              <w:left w:val="single" w:sz="4" w:space="0" w:color="auto"/>
              <w:bottom w:val="single" w:sz="6" w:space="0" w:color="auto"/>
              <w:right w:val="single" w:sz="6" w:space="0" w:color="auto"/>
            </w:tcBorders>
            <w:vAlign w:val="center"/>
          </w:tcPr>
          <w:p w14:paraId="514099CD" w14:textId="77777777" w:rsidR="00EA6C28" w:rsidRPr="00EA6C28" w:rsidRDefault="00EA6C28" w:rsidP="00F26CC3">
            <w:pPr>
              <w:rPr>
                <w:i/>
              </w:rPr>
            </w:pPr>
            <w:r w:rsidRPr="00EA6C28">
              <w:rPr>
                <w:i/>
              </w:rPr>
              <w:t>Ugunsgrēka atklāšanas detektora</w:t>
            </w:r>
            <w:r w:rsidRPr="00EA6C28">
              <w:rPr>
                <w:i/>
                <w:lang w:val="ru-RU"/>
              </w:rPr>
              <w:t xml:space="preserve"> </w:t>
            </w:r>
            <w:r w:rsidRPr="00EA6C28">
              <w:rPr>
                <w:i/>
              </w:rPr>
              <w:t>tips</w:t>
            </w:r>
          </w:p>
        </w:tc>
        <w:tc>
          <w:tcPr>
            <w:tcW w:w="5823" w:type="dxa"/>
            <w:gridSpan w:val="6"/>
            <w:tcBorders>
              <w:top w:val="single" w:sz="6" w:space="0" w:color="auto"/>
              <w:left w:val="single" w:sz="6" w:space="0" w:color="auto"/>
              <w:bottom w:val="single" w:sz="4" w:space="0" w:color="auto"/>
              <w:right w:val="single" w:sz="4" w:space="0" w:color="auto"/>
            </w:tcBorders>
            <w:vAlign w:val="center"/>
          </w:tcPr>
          <w:p w14:paraId="365933C0" w14:textId="77777777" w:rsidR="00EA6C28" w:rsidRPr="00EA6C28" w:rsidRDefault="00EA6C28" w:rsidP="00F26CC3">
            <w:pPr>
              <w:jc w:val="center"/>
              <w:rPr>
                <w:i/>
              </w:rPr>
            </w:pPr>
            <w:r w:rsidRPr="00EA6C28">
              <w:rPr>
                <w:i/>
              </w:rPr>
              <w:t>Darbības rādiuss (m)</w:t>
            </w:r>
          </w:p>
        </w:tc>
      </w:tr>
      <w:tr w:rsidR="00EA6C28" w:rsidRPr="00EA6C28" w14:paraId="3A53F19D" w14:textId="77777777" w:rsidTr="00C76EE3">
        <w:trPr>
          <w:trHeight w:val="219"/>
        </w:trPr>
        <w:tc>
          <w:tcPr>
            <w:tcW w:w="4106" w:type="dxa"/>
            <w:tcBorders>
              <w:top w:val="single" w:sz="6" w:space="0" w:color="auto"/>
              <w:left w:val="single" w:sz="4" w:space="0" w:color="auto"/>
              <w:bottom w:val="single" w:sz="6" w:space="0" w:color="auto"/>
              <w:right w:val="nil"/>
            </w:tcBorders>
            <w:vAlign w:val="center"/>
          </w:tcPr>
          <w:p w14:paraId="3A332489" w14:textId="77777777" w:rsidR="00EA6C28" w:rsidRPr="00EA6C28" w:rsidRDefault="00EA6C28" w:rsidP="00F26CC3">
            <w:pPr>
              <w:rPr>
                <w:i/>
              </w:rPr>
            </w:pPr>
            <w:r w:rsidRPr="00EA6C28">
              <w:rPr>
                <w:i/>
              </w:rPr>
              <w:t>Siltuma:</w:t>
            </w:r>
          </w:p>
          <w:p w14:paraId="570D81D2" w14:textId="77777777" w:rsidR="00EA6C28" w:rsidRPr="00EA6C28" w:rsidRDefault="00EA6C28" w:rsidP="00F26CC3">
            <w:pPr>
              <w:rPr>
                <w:i/>
              </w:rPr>
            </w:pPr>
            <w:r w:rsidRPr="00EA6C28">
              <w:rPr>
                <w:i/>
              </w:rPr>
              <w:t>EN 54-5:</w:t>
            </w:r>
          </w:p>
        </w:tc>
        <w:tc>
          <w:tcPr>
            <w:tcW w:w="974" w:type="dxa"/>
            <w:tcBorders>
              <w:top w:val="single" w:sz="4" w:space="0" w:color="auto"/>
              <w:left w:val="single" w:sz="4" w:space="0" w:color="auto"/>
              <w:bottom w:val="single" w:sz="4" w:space="0" w:color="auto"/>
              <w:right w:val="single" w:sz="4" w:space="0" w:color="auto"/>
            </w:tcBorders>
            <w:vAlign w:val="center"/>
          </w:tcPr>
          <w:p w14:paraId="3C3A3E44"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21737C8A"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667D78B2"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768C3833"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7C55002C" w14:textId="77777777" w:rsidR="00EA6C28" w:rsidRPr="00EA6C28" w:rsidRDefault="00EA6C28" w:rsidP="00F26CC3">
            <w:pPr>
              <w:jc w:val="center"/>
              <w:rPr>
                <w:i/>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63F49DBB" w14:textId="77777777" w:rsidR="00EA6C28" w:rsidRPr="00EA6C28" w:rsidRDefault="00EA6C28" w:rsidP="00F26CC3">
            <w:pPr>
              <w:jc w:val="center"/>
              <w:rPr>
                <w:i/>
              </w:rPr>
            </w:pPr>
          </w:p>
        </w:tc>
      </w:tr>
      <w:tr w:rsidR="00EA6C28" w:rsidRPr="00EA6C28" w14:paraId="1820D3D5" w14:textId="77777777" w:rsidTr="00C76EE3">
        <w:trPr>
          <w:trHeight w:val="214"/>
        </w:trPr>
        <w:tc>
          <w:tcPr>
            <w:tcW w:w="4106" w:type="dxa"/>
            <w:tcBorders>
              <w:top w:val="single" w:sz="6" w:space="0" w:color="auto"/>
              <w:left w:val="single" w:sz="4" w:space="0" w:color="auto"/>
              <w:bottom w:val="single" w:sz="6" w:space="0" w:color="auto"/>
              <w:right w:val="nil"/>
            </w:tcBorders>
            <w:vAlign w:val="center"/>
          </w:tcPr>
          <w:p w14:paraId="4168F657" w14:textId="77777777" w:rsidR="00EA6C28" w:rsidRPr="00EA6C28" w:rsidRDefault="00EA6C28" w:rsidP="00F26CC3">
            <w:pPr>
              <w:rPr>
                <w:i/>
              </w:rPr>
            </w:pPr>
            <w:r w:rsidRPr="00EA6C28">
              <w:rPr>
                <w:i/>
              </w:rPr>
              <w:t>1. klase</w:t>
            </w:r>
          </w:p>
        </w:tc>
        <w:tc>
          <w:tcPr>
            <w:tcW w:w="974" w:type="dxa"/>
            <w:tcBorders>
              <w:top w:val="single" w:sz="4" w:space="0" w:color="auto"/>
              <w:left w:val="single" w:sz="4" w:space="0" w:color="auto"/>
              <w:bottom w:val="single" w:sz="4" w:space="0" w:color="auto"/>
              <w:right w:val="single" w:sz="4" w:space="0" w:color="auto"/>
            </w:tcBorders>
            <w:vAlign w:val="center"/>
          </w:tcPr>
          <w:p w14:paraId="72BF4D6E" w14:textId="77777777" w:rsidR="00EA6C28" w:rsidRPr="00EA6C28" w:rsidRDefault="00EA6C28" w:rsidP="00F26CC3">
            <w:pPr>
              <w:jc w:val="center"/>
              <w:rPr>
                <w:i/>
              </w:rPr>
            </w:pPr>
            <w:r w:rsidRPr="00EA6C28">
              <w:rPr>
                <w:i/>
              </w:rPr>
              <w:t>5</w:t>
            </w:r>
          </w:p>
        </w:tc>
        <w:tc>
          <w:tcPr>
            <w:tcW w:w="974" w:type="dxa"/>
            <w:tcBorders>
              <w:top w:val="single" w:sz="4" w:space="0" w:color="auto"/>
              <w:left w:val="single" w:sz="4" w:space="0" w:color="auto"/>
              <w:bottom w:val="single" w:sz="4" w:space="0" w:color="auto"/>
              <w:right w:val="single" w:sz="4" w:space="0" w:color="auto"/>
            </w:tcBorders>
            <w:vAlign w:val="center"/>
          </w:tcPr>
          <w:p w14:paraId="300A6F65" w14:textId="77777777" w:rsidR="00EA6C28" w:rsidRPr="00EA6C28" w:rsidRDefault="00EA6C28" w:rsidP="00F26CC3">
            <w:pPr>
              <w:jc w:val="center"/>
              <w:rPr>
                <w:i/>
              </w:rPr>
            </w:pPr>
            <w:r w:rsidRPr="00EA6C28">
              <w:rPr>
                <w:i/>
              </w:rPr>
              <w:t>5</w:t>
            </w:r>
          </w:p>
        </w:tc>
        <w:tc>
          <w:tcPr>
            <w:tcW w:w="974" w:type="dxa"/>
            <w:tcBorders>
              <w:top w:val="single" w:sz="4" w:space="0" w:color="auto"/>
              <w:left w:val="single" w:sz="4" w:space="0" w:color="auto"/>
              <w:bottom w:val="single" w:sz="4" w:space="0" w:color="auto"/>
              <w:right w:val="single" w:sz="4" w:space="0" w:color="auto"/>
            </w:tcBorders>
            <w:vAlign w:val="center"/>
          </w:tcPr>
          <w:p w14:paraId="1B60480A" w14:textId="77777777" w:rsidR="00EA6C28" w:rsidRPr="00EA6C28" w:rsidRDefault="00EA6C28" w:rsidP="00F26CC3">
            <w:pPr>
              <w:jc w:val="center"/>
              <w:rPr>
                <w:i/>
              </w:rPr>
            </w:pPr>
            <w:r w:rsidRPr="00EA6C28">
              <w:rPr>
                <w:i/>
              </w:rPr>
              <w:t>5</w:t>
            </w:r>
          </w:p>
        </w:tc>
        <w:tc>
          <w:tcPr>
            <w:tcW w:w="974" w:type="dxa"/>
            <w:tcBorders>
              <w:top w:val="single" w:sz="4" w:space="0" w:color="auto"/>
              <w:left w:val="single" w:sz="4" w:space="0" w:color="auto"/>
              <w:bottom w:val="single" w:sz="4" w:space="0" w:color="auto"/>
              <w:right w:val="single" w:sz="4" w:space="0" w:color="auto"/>
            </w:tcBorders>
            <w:vAlign w:val="center"/>
          </w:tcPr>
          <w:p w14:paraId="57B87302" w14:textId="77777777" w:rsidR="00EA6C28" w:rsidRPr="00EA6C28" w:rsidRDefault="00EA6C28" w:rsidP="00F26CC3">
            <w:pPr>
              <w:jc w:val="center"/>
              <w:rPr>
                <w:i/>
              </w:rPr>
            </w:pPr>
            <w:r w:rsidRPr="00EA6C28">
              <w:rPr>
                <w:i/>
              </w:rPr>
              <w:t>P</w:t>
            </w:r>
          </w:p>
        </w:tc>
        <w:tc>
          <w:tcPr>
            <w:tcW w:w="974" w:type="dxa"/>
            <w:tcBorders>
              <w:top w:val="single" w:sz="4" w:space="0" w:color="auto"/>
              <w:left w:val="single" w:sz="4" w:space="0" w:color="auto"/>
              <w:bottom w:val="single" w:sz="4" w:space="0" w:color="auto"/>
              <w:right w:val="single" w:sz="4" w:space="0" w:color="auto"/>
            </w:tcBorders>
            <w:vAlign w:val="center"/>
          </w:tcPr>
          <w:p w14:paraId="5A210996" w14:textId="77777777" w:rsidR="00EA6C28" w:rsidRPr="00EA6C28" w:rsidRDefault="00EA6C28" w:rsidP="00F26CC3">
            <w:pPr>
              <w:jc w:val="center"/>
              <w:rPr>
                <w:i/>
              </w:rPr>
            </w:pPr>
            <w:r w:rsidRPr="00EA6C28">
              <w:rPr>
                <w:i/>
              </w:rPr>
              <w:t>A</w:t>
            </w: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4079B4FB" w14:textId="77777777" w:rsidR="00EA6C28" w:rsidRPr="00EA6C28" w:rsidRDefault="00EA6C28" w:rsidP="00F26CC3">
            <w:pPr>
              <w:jc w:val="center"/>
              <w:rPr>
                <w:i/>
              </w:rPr>
            </w:pPr>
            <w:r w:rsidRPr="00EA6C28">
              <w:rPr>
                <w:i/>
              </w:rPr>
              <w:t>A</w:t>
            </w:r>
          </w:p>
        </w:tc>
      </w:tr>
      <w:tr w:rsidR="00EA6C28" w:rsidRPr="00EA6C28" w14:paraId="1333DEE8" w14:textId="77777777" w:rsidTr="00C76EE3">
        <w:trPr>
          <w:trHeight w:val="214"/>
        </w:trPr>
        <w:tc>
          <w:tcPr>
            <w:tcW w:w="4106" w:type="dxa"/>
            <w:tcBorders>
              <w:top w:val="single" w:sz="6" w:space="0" w:color="auto"/>
              <w:left w:val="single" w:sz="4" w:space="0" w:color="auto"/>
              <w:bottom w:val="single" w:sz="6" w:space="0" w:color="auto"/>
              <w:right w:val="nil"/>
            </w:tcBorders>
            <w:vAlign w:val="center"/>
          </w:tcPr>
          <w:p w14:paraId="3E6B5344" w14:textId="77777777" w:rsidR="00EA6C28" w:rsidRPr="00EA6C28" w:rsidRDefault="00EA6C28" w:rsidP="00F26CC3">
            <w:pP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36663D15"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0B421F41"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02B5C52D"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125A0A8B"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23533D02" w14:textId="77777777" w:rsidR="00EA6C28" w:rsidRPr="00EA6C28" w:rsidRDefault="00EA6C28" w:rsidP="00F26CC3">
            <w:pPr>
              <w:jc w:val="center"/>
              <w:rPr>
                <w:i/>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4B583D48" w14:textId="77777777" w:rsidR="00EA6C28" w:rsidRPr="00EA6C28" w:rsidRDefault="00EA6C28" w:rsidP="00F26CC3">
            <w:pPr>
              <w:jc w:val="center"/>
              <w:rPr>
                <w:i/>
              </w:rPr>
            </w:pPr>
          </w:p>
        </w:tc>
      </w:tr>
      <w:tr w:rsidR="00EA6C28" w:rsidRPr="00EA6C28" w14:paraId="1AF7627B" w14:textId="77777777" w:rsidTr="00C76EE3">
        <w:trPr>
          <w:trHeight w:val="214"/>
        </w:trPr>
        <w:tc>
          <w:tcPr>
            <w:tcW w:w="4106" w:type="dxa"/>
            <w:tcBorders>
              <w:top w:val="single" w:sz="6" w:space="0" w:color="auto"/>
              <w:left w:val="single" w:sz="4" w:space="0" w:color="auto"/>
              <w:bottom w:val="single" w:sz="6" w:space="0" w:color="auto"/>
              <w:right w:val="nil"/>
            </w:tcBorders>
            <w:vAlign w:val="center"/>
          </w:tcPr>
          <w:p w14:paraId="47FB2566" w14:textId="77777777" w:rsidR="00EA6C28" w:rsidRPr="00EA6C28" w:rsidRDefault="00EA6C28" w:rsidP="00F26CC3">
            <w:pPr>
              <w:rPr>
                <w:i/>
              </w:rPr>
            </w:pPr>
            <w:r w:rsidRPr="00EA6C28">
              <w:rPr>
                <w:i/>
              </w:rPr>
              <w:t>Dūmu</w:t>
            </w:r>
          </w:p>
        </w:tc>
        <w:tc>
          <w:tcPr>
            <w:tcW w:w="974" w:type="dxa"/>
            <w:tcBorders>
              <w:top w:val="single" w:sz="4" w:space="0" w:color="auto"/>
              <w:left w:val="single" w:sz="4" w:space="0" w:color="auto"/>
              <w:bottom w:val="single" w:sz="4" w:space="0" w:color="auto"/>
              <w:right w:val="single" w:sz="4" w:space="0" w:color="auto"/>
            </w:tcBorders>
            <w:vAlign w:val="center"/>
          </w:tcPr>
          <w:p w14:paraId="08D69FF6"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2CC3550B"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5CA25512"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5AA677B8"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3F4BA210" w14:textId="77777777" w:rsidR="00EA6C28" w:rsidRPr="00EA6C28" w:rsidRDefault="00EA6C28" w:rsidP="00F26CC3">
            <w:pPr>
              <w:jc w:val="center"/>
              <w:rPr>
                <w:i/>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53951FF2" w14:textId="77777777" w:rsidR="00EA6C28" w:rsidRPr="00EA6C28" w:rsidRDefault="00EA6C28" w:rsidP="00F26CC3">
            <w:pPr>
              <w:jc w:val="center"/>
              <w:rPr>
                <w:i/>
              </w:rPr>
            </w:pPr>
          </w:p>
        </w:tc>
      </w:tr>
      <w:tr w:rsidR="00EA6C28" w:rsidRPr="00EA6C28" w14:paraId="4437498D" w14:textId="77777777" w:rsidTr="00C76EE3">
        <w:trPr>
          <w:trHeight w:val="214"/>
        </w:trPr>
        <w:tc>
          <w:tcPr>
            <w:tcW w:w="4106" w:type="dxa"/>
            <w:tcBorders>
              <w:top w:val="single" w:sz="6" w:space="0" w:color="auto"/>
              <w:left w:val="single" w:sz="4" w:space="0" w:color="auto"/>
              <w:bottom w:val="single" w:sz="6" w:space="0" w:color="auto"/>
              <w:right w:val="nil"/>
            </w:tcBorders>
            <w:vAlign w:val="center"/>
          </w:tcPr>
          <w:p w14:paraId="1F89BAD0" w14:textId="77777777" w:rsidR="00EA6C28" w:rsidRPr="00EA6C28" w:rsidRDefault="00EA6C28" w:rsidP="00F26CC3">
            <w:pPr>
              <w:rPr>
                <w:i/>
              </w:rPr>
            </w:pPr>
            <w:r w:rsidRPr="00EA6C28">
              <w:rPr>
                <w:i/>
              </w:rPr>
              <w:t>Punktveida</w:t>
            </w:r>
          </w:p>
        </w:tc>
        <w:tc>
          <w:tcPr>
            <w:tcW w:w="974" w:type="dxa"/>
            <w:tcBorders>
              <w:top w:val="single" w:sz="4" w:space="0" w:color="auto"/>
              <w:left w:val="single" w:sz="4" w:space="0" w:color="auto"/>
              <w:bottom w:val="single" w:sz="4" w:space="0" w:color="auto"/>
              <w:right w:val="single" w:sz="4" w:space="0" w:color="auto"/>
            </w:tcBorders>
            <w:vAlign w:val="center"/>
          </w:tcPr>
          <w:p w14:paraId="01D084E6"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37871C09"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554B4CC1"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44CC5D88"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6F2D06F1" w14:textId="77777777" w:rsidR="00EA6C28" w:rsidRPr="00EA6C28" w:rsidRDefault="00EA6C28" w:rsidP="00F26CC3">
            <w:pPr>
              <w:jc w:val="center"/>
              <w:rPr>
                <w:i/>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2D7031E8" w14:textId="77777777" w:rsidR="00EA6C28" w:rsidRPr="00EA6C28" w:rsidRDefault="00EA6C28" w:rsidP="00F26CC3">
            <w:pPr>
              <w:jc w:val="center"/>
              <w:rPr>
                <w:i/>
              </w:rPr>
            </w:pPr>
          </w:p>
        </w:tc>
      </w:tr>
      <w:tr w:rsidR="00EA6C28" w:rsidRPr="00EA6C28" w14:paraId="76C875B1" w14:textId="77777777" w:rsidTr="00C76EE3">
        <w:trPr>
          <w:trHeight w:val="214"/>
        </w:trPr>
        <w:tc>
          <w:tcPr>
            <w:tcW w:w="4106" w:type="dxa"/>
            <w:tcBorders>
              <w:top w:val="single" w:sz="6" w:space="0" w:color="auto"/>
              <w:left w:val="single" w:sz="4" w:space="0" w:color="auto"/>
              <w:bottom w:val="single" w:sz="6" w:space="0" w:color="auto"/>
              <w:right w:val="nil"/>
            </w:tcBorders>
            <w:vAlign w:val="center"/>
          </w:tcPr>
          <w:p w14:paraId="180D8FE0" w14:textId="77777777" w:rsidR="00EA6C28" w:rsidRPr="00EA6C28" w:rsidRDefault="00EA6C28" w:rsidP="00F26CC3">
            <w:pPr>
              <w:rPr>
                <w:i/>
              </w:rPr>
            </w:pPr>
            <w:r w:rsidRPr="00EA6C28">
              <w:rPr>
                <w:i/>
              </w:rPr>
              <w:t>EN 54-7:</w:t>
            </w:r>
          </w:p>
        </w:tc>
        <w:tc>
          <w:tcPr>
            <w:tcW w:w="974" w:type="dxa"/>
            <w:tcBorders>
              <w:top w:val="single" w:sz="4" w:space="0" w:color="auto"/>
              <w:left w:val="single" w:sz="4" w:space="0" w:color="auto"/>
              <w:bottom w:val="single" w:sz="4" w:space="0" w:color="auto"/>
              <w:right w:val="single" w:sz="4" w:space="0" w:color="auto"/>
            </w:tcBorders>
            <w:vAlign w:val="center"/>
          </w:tcPr>
          <w:p w14:paraId="5B553C32"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6FF3305D"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5F9356B2"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3271CEB2"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531348F2" w14:textId="77777777" w:rsidR="00EA6C28" w:rsidRPr="00EA6C28" w:rsidRDefault="00EA6C28" w:rsidP="00F26CC3">
            <w:pPr>
              <w:jc w:val="center"/>
              <w:rPr>
                <w:i/>
              </w:rPr>
            </w:pPr>
            <w:r w:rsidRPr="00EA6C28">
              <w:rPr>
                <w:i/>
                <w:lang w:val="en-US"/>
              </w:rPr>
              <w:t>P</w:t>
            </w: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25E2544B" w14:textId="77777777" w:rsidR="00EA6C28" w:rsidRPr="00EA6C28" w:rsidRDefault="00EA6C28" w:rsidP="00F26CC3">
            <w:pPr>
              <w:jc w:val="center"/>
              <w:rPr>
                <w:i/>
              </w:rPr>
            </w:pPr>
            <w:r w:rsidRPr="00EA6C28">
              <w:rPr>
                <w:i/>
              </w:rPr>
              <w:t>A</w:t>
            </w:r>
          </w:p>
        </w:tc>
      </w:tr>
      <w:tr w:rsidR="00EA6C28" w:rsidRPr="00EA6C28" w14:paraId="77B5B072" w14:textId="77777777" w:rsidTr="00C76EE3">
        <w:trPr>
          <w:trHeight w:val="214"/>
        </w:trPr>
        <w:tc>
          <w:tcPr>
            <w:tcW w:w="4106" w:type="dxa"/>
            <w:tcBorders>
              <w:top w:val="single" w:sz="6" w:space="0" w:color="auto"/>
              <w:left w:val="single" w:sz="4" w:space="0" w:color="auto"/>
              <w:bottom w:val="single" w:sz="6" w:space="0" w:color="auto"/>
              <w:right w:val="nil"/>
            </w:tcBorders>
            <w:vAlign w:val="center"/>
          </w:tcPr>
          <w:p w14:paraId="03580D34" w14:textId="77777777" w:rsidR="00EA6C28" w:rsidRPr="00EA6C28" w:rsidRDefault="00EA6C28" w:rsidP="00F26CC3">
            <w:pP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63FF27C8"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4EA5FDB8"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5103626B"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09E39644"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7B0857B0" w14:textId="77777777" w:rsidR="00EA6C28" w:rsidRPr="00EA6C28" w:rsidRDefault="00EA6C28" w:rsidP="00F26CC3">
            <w:pPr>
              <w:jc w:val="center"/>
              <w:rPr>
                <w:i/>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0A18E27E" w14:textId="77777777" w:rsidR="00EA6C28" w:rsidRPr="00EA6C28" w:rsidRDefault="00EA6C28" w:rsidP="00F26CC3">
            <w:pPr>
              <w:jc w:val="center"/>
              <w:rPr>
                <w:i/>
              </w:rPr>
            </w:pPr>
          </w:p>
        </w:tc>
      </w:tr>
      <w:tr w:rsidR="00EA6C28" w:rsidRPr="00EA6C28" w14:paraId="2C63D8C0" w14:textId="77777777" w:rsidTr="00C76EE3">
        <w:trPr>
          <w:trHeight w:val="214"/>
        </w:trPr>
        <w:tc>
          <w:tcPr>
            <w:tcW w:w="4106" w:type="dxa"/>
            <w:tcBorders>
              <w:top w:val="single" w:sz="6" w:space="0" w:color="auto"/>
              <w:left w:val="single" w:sz="4" w:space="0" w:color="auto"/>
              <w:bottom w:val="single" w:sz="6" w:space="0" w:color="auto"/>
              <w:right w:val="nil"/>
            </w:tcBorders>
            <w:vAlign w:val="center"/>
          </w:tcPr>
          <w:p w14:paraId="103EF9DB" w14:textId="0279A016" w:rsidR="00EA6C28" w:rsidRPr="00EA6C28" w:rsidRDefault="00EA6C28" w:rsidP="00F26CC3">
            <w:pPr>
              <w:rPr>
                <w:i/>
              </w:rPr>
            </w:pPr>
            <w:r w:rsidRPr="00EA6C28">
              <w:rPr>
                <w:i/>
              </w:rPr>
              <w:t xml:space="preserve">Optiskie </w:t>
            </w:r>
            <w:proofErr w:type="spellStart"/>
            <w:r w:rsidRPr="00EA6C28">
              <w:rPr>
                <w:i/>
              </w:rPr>
              <w:t>līnijveida</w:t>
            </w:r>
            <w:proofErr w:type="spellEnd"/>
          </w:p>
        </w:tc>
        <w:tc>
          <w:tcPr>
            <w:tcW w:w="974" w:type="dxa"/>
            <w:tcBorders>
              <w:top w:val="single" w:sz="4" w:space="0" w:color="auto"/>
              <w:left w:val="single" w:sz="4" w:space="0" w:color="auto"/>
              <w:bottom w:val="single" w:sz="4" w:space="0" w:color="auto"/>
              <w:right w:val="single" w:sz="4" w:space="0" w:color="auto"/>
            </w:tcBorders>
            <w:vAlign w:val="center"/>
          </w:tcPr>
          <w:p w14:paraId="5B040486"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442E6AD6"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43C56BA2"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07BF022B" w14:textId="77777777" w:rsidR="00EA6C28" w:rsidRPr="00EA6C28" w:rsidRDefault="00EA6C28" w:rsidP="00F26CC3">
            <w:pPr>
              <w:jc w:val="center"/>
              <w:rPr>
                <w:i/>
              </w:rPr>
            </w:pPr>
          </w:p>
        </w:tc>
        <w:tc>
          <w:tcPr>
            <w:tcW w:w="974" w:type="dxa"/>
            <w:tcBorders>
              <w:top w:val="single" w:sz="4" w:space="0" w:color="auto"/>
              <w:left w:val="single" w:sz="4" w:space="0" w:color="auto"/>
              <w:bottom w:val="single" w:sz="4" w:space="0" w:color="auto"/>
              <w:right w:val="single" w:sz="4" w:space="0" w:color="auto"/>
            </w:tcBorders>
            <w:vAlign w:val="center"/>
          </w:tcPr>
          <w:p w14:paraId="45C2D6B4" w14:textId="77777777" w:rsidR="00EA6C28" w:rsidRPr="00EA6C28" w:rsidRDefault="00EA6C28" w:rsidP="00F26CC3">
            <w:pPr>
              <w:jc w:val="center"/>
              <w:rPr>
                <w:i/>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5EB3A23D" w14:textId="77777777" w:rsidR="00EA6C28" w:rsidRPr="00EA6C28" w:rsidRDefault="00EA6C28" w:rsidP="00F26CC3">
            <w:pPr>
              <w:jc w:val="center"/>
              <w:rPr>
                <w:i/>
              </w:rPr>
            </w:pPr>
          </w:p>
        </w:tc>
      </w:tr>
      <w:tr w:rsidR="00EA6C28" w:rsidRPr="00EA6C28" w14:paraId="22B97646" w14:textId="77777777" w:rsidTr="00C76EE3">
        <w:trPr>
          <w:trHeight w:val="214"/>
        </w:trPr>
        <w:tc>
          <w:tcPr>
            <w:tcW w:w="4106" w:type="dxa"/>
            <w:tcBorders>
              <w:top w:val="single" w:sz="6" w:space="0" w:color="auto"/>
              <w:left w:val="single" w:sz="4" w:space="0" w:color="auto"/>
              <w:bottom w:val="single" w:sz="4" w:space="0" w:color="auto"/>
              <w:right w:val="nil"/>
            </w:tcBorders>
            <w:vAlign w:val="center"/>
          </w:tcPr>
          <w:p w14:paraId="0D7F0862" w14:textId="77777777" w:rsidR="00EA6C28" w:rsidRPr="00EA6C28" w:rsidRDefault="00EA6C28" w:rsidP="00F26CC3">
            <w:pPr>
              <w:rPr>
                <w:i/>
              </w:rPr>
            </w:pPr>
            <w:r w:rsidRPr="00EA6C28">
              <w:rPr>
                <w:i/>
              </w:rPr>
              <w:t>EN 54-12:</w:t>
            </w:r>
          </w:p>
        </w:tc>
        <w:tc>
          <w:tcPr>
            <w:tcW w:w="974" w:type="dxa"/>
            <w:tcBorders>
              <w:top w:val="single" w:sz="4" w:space="0" w:color="auto"/>
              <w:left w:val="single" w:sz="4" w:space="0" w:color="auto"/>
              <w:bottom w:val="single" w:sz="4" w:space="0" w:color="auto"/>
              <w:right w:val="single" w:sz="4" w:space="0" w:color="auto"/>
            </w:tcBorders>
            <w:vAlign w:val="center"/>
          </w:tcPr>
          <w:p w14:paraId="5D7147C7"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5DDB95A0"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4C081063"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6C698A11" w14:textId="77777777" w:rsidR="00EA6C28" w:rsidRPr="00EA6C28" w:rsidRDefault="00EA6C28" w:rsidP="00F26CC3">
            <w:pPr>
              <w:jc w:val="center"/>
              <w:rPr>
                <w:i/>
              </w:rPr>
            </w:pPr>
            <w:r w:rsidRPr="00EA6C28">
              <w:rPr>
                <w:i/>
              </w:rPr>
              <w:t>7,5</w:t>
            </w:r>
          </w:p>
        </w:tc>
        <w:tc>
          <w:tcPr>
            <w:tcW w:w="974" w:type="dxa"/>
            <w:tcBorders>
              <w:top w:val="single" w:sz="4" w:space="0" w:color="auto"/>
              <w:left w:val="single" w:sz="4" w:space="0" w:color="auto"/>
              <w:bottom w:val="single" w:sz="4" w:space="0" w:color="auto"/>
              <w:right w:val="single" w:sz="4" w:space="0" w:color="auto"/>
            </w:tcBorders>
            <w:vAlign w:val="center"/>
          </w:tcPr>
          <w:p w14:paraId="27E2A1CB" w14:textId="77777777" w:rsidR="00EA6C28" w:rsidRPr="00EA6C28" w:rsidRDefault="00EA6C28" w:rsidP="00F26CC3">
            <w:pPr>
              <w:jc w:val="center"/>
              <w:rPr>
                <w:i/>
                <w:lang w:val="en-US"/>
              </w:rPr>
            </w:pPr>
            <w:r w:rsidRPr="00EA6C28">
              <w:rPr>
                <w:i/>
              </w:rPr>
              <w:t>7,5</w:t>
            </w:r>
            <w:r w:rsidRPr="00EA6C28">
              <w:rPr>
                <w:i/>
                <w:lang w:val="en-US"/>
              </w:rPr>
              <w:t>a)</w:t>
            </w: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3C65A6B6" w14:textId="77777777" w:rsidR="00EA6C28" w:rsidRPr="00EA6C28" w:rsidRDefault="00EA6C28" w:rsidP="00F26CC3">
            <w:pPr>
              <w:jc w:val="center"/>
              <w:rPr>
                <w:i/>
              </w:rPr>
            </w:pPr>
            <w:r w:rsidRPr="00EA6C28">
              <w:rPr>
                <w:i/>
              </w:rPr>
              <w:t>A</w:t>
            </w:r>
          </w:p>
        </w:tc>
      </w:tr>
      <w:tr w:rsidR="00EA6C28" w:rsidRPr="00EA6C28" w14:paraId="05A3AF97" w14:textId="77777777" w:rsidTr="00C76EE3">
        <w:trPr>
          <w:gridAfter w:val="1"/>
          <w:wAfter w:w="22" w:type="dxa"/>
          <w:cantSplit/>
          <w:trHeight w:val="942"/>
        </w:trPr>
        <w:tc>
          <w:tcPr>
            <w:tcW w:w="9929" w:type="dxa"/>
            <w:gridSpan w:val="7"/>
            <w:tcBorders>
              <w:top w:val="single" w:sz="4" w:space="0" w:color="auto"/>
              <w:left w:val="single" w:sz="4" w:space="0" w:color="auto"/>
              <w:bottom w:val="single" w:sz="4" w:space="0" w:color="auto"/>
              <w:right w:val="single" w:sz="4" w:space="0" w:color="auto"/>
            </w:tcBorders>
            <w:vAlign w:val="center"/>
          </w:tcPr>
          <w:p w14:paraId="3FFB3352" w14:textId="77777777" w:rsidR="00EA6C28" w:rsidRPr="00EA6C28" w:rsidRDefault="00EA6C28" w:rsidP="00F26CC3">
            <w:pPr>
              <w:ind w:firstLine="709"/>
              <w:rPr>
                <w:i/>
              </w:rPr>
            </w:pPr>
          </w:p>
          <w:p w14:paraId="22ECAD1A" w14:textId="77777777" w:rsidR="00EA6C28" w:rsidRPr="00EA6C28" w:rsidRDefault="00EA6C28" w:rsidP="00F26CC3">
            <w:pPr>
              <w:ind w:firstLine="709"/>
              <w:rPr>
                <w:i/>
              </w:rPr>
            </w:pPr>
            <w:r w:rsidRPr="00EA6C28">
              <w:rPr>
                <w:i/>
              </w:rPr>
              <w:t>P) – parasti šajās robežās netiek pielietoti, taču atsevišķos gadījumos ir atļauta pielietošana</w:t>
            </w:r>
            <w:r w:rsidRPr="00EA6C28">
              <w:rPr>
                <w:i/>
              </w:rPr>
              <w:tab/>
            </w:r>
          </w:p>
          <w:p w14:paraId="6CB98FE4" w14:textId="77777777" w:rsidR="00EA6C28" w:rsidRPr="00EA6C28" w:rsidRDefault="00EA6C28" w:rsidP="00F26CC3">
            <w:pPr>
              <w:ind w:firstLine="709"/>
              <w:rPr>
                <w:i/>
              </w:rPr>
            </w:pPr>
            <w:r w:rsidRPr="00EA6C28">
              <w:rPr>
                <w:i/>
              </w:rPr>
              <w:t>A) – aizliegts izmantot attiecīgajā augstumā</w:t>
            </w:r>
          </w:p>
          <w:p w14:paraId="25D208AE" w14:textId="77777777" w:rsidR="00EA6C28" w:rsidRPr="00EA6C28" w:rsidRDefault="00EA6C28" w:rsidP="00F26CC3">
            <w:pPr>
              <w:ind w:firstLine="709"/>
              <w:rPr>
                <w:i/>
              </w:rPr>
            </w:pPr>
            <w:r w:rsidRPr="00EA6C28">
              <w:rPr>
                <w:i/>
              </w:rPr>
              <w:t>а)    –</w:t>
            </w:r>
            <w:r w:rsidRPr="00EA6C28">
              <w:rPr>
                <w:i/>
              </w:rPr>
              <w:tab/>
              <w:t xml:space="preserve">nepieciešams uzstādīt otrā līmeņa ugunsgrēka atklāšanas detektorus telpas pusaugstumā </w:t>
            </w:r>
          </w:p>
        </w:tc>
      </w:tr>
    </w:tbl>
    <w:p w14:paraId="7393E60E" w14:textId="77777777" w:rsidR="00EA6C28" w:rsidRPr="00EA6C28" w:rsidRDefault="00EA6C28" w:rsidP="00F26CC3">
      <w:pPr>
        <w:ind w:firstLine="709"/>
        <w:rPr>
          <w:i/>
        </w:rPr>
      </w:pPr>
    </w:p>
    <w:p w14:paraId="0BED9BC1" w14:textId="77777777" w:rsidR="00EA6C28" w:rsidRPr="00EA6C28" w:rsidRDefault="00EA6C28" w:rsidP="00F26CC3">
      <w:pPr>
        <w:ind w:firstLine="709"/>
        <w:rPr>
          <w:i/>
        </w:rPr>
      </w:pPr>
      <w:r w:rsidRPr="00EA6C28">
        <w:rPr>
          <w:i/>
        </w:rPr>
        <w:t xml:space="preserve">Automātiskās ugunsgrēka atklāšanas detektori ir izvietojami telpā virs piekargriestiem. Uz piekargriestiem ir uzstādāmi virs piekargriestu izvietotu detektoru darbderīga stāvokļa indikatori. </w:t>
      </w:r>
    </w:p>
    <w:p w14:paraId="357CE78C" w14:textId="77777777" w:rsidR="00EA6C28" w:rsidRPr="00EA6C28" w:rsidRDefault="00EA6C28" w:rsidP="00F26CC3">
      <w:pPr>
        <w:ind w:firstLine="709"/>
        <w:rPr>
          <w:i/>
        </w:rPr>
      </w:pPr>
      <w:r w:rsidRPr="00EA6C28">
        <w:rPr>
          <w:i/>
        </w:rPr>
        <w:t xml:space="preserve">Automātiskās ugunsgrēka atklāšanas detektori (izņemot līnijveida optiskos dūmu ugunsgrēka detektorus) ir jāuzstāda attālumā ne mazāk kā 0,5 m no sienām (starpsienām). Ja telpas platums mazāks par 1,2 m, tad automātiskās ugunsgrēka atklāšanas detektori ir jāuzstāda platuma 1/3 robežās. Gadījumā, ja telpa ir dalīta ar sienām, starpsienām vai plauktiem, virs kuriem brīvais attālums līdz telpas griestiem ir mazāks par 0,3 m, ar šādām konstrukcijām sadalītās platības ir jāuzskata kā atsevišķas telpas. Visos virzienos zemāk par katru automātiskās ugunsgrēka atklāšanas detektoru ir jābūt brīvai telpai, kas nav mazāka par 0,5 m. </w:t>
      </w:r>
    </w:p>
    <w:p w14:paraId="1C818E0D" w14:textId="3735A5C8" w:rsidR="00874542" w:rsidRDefault="00412B2B" w:rsidP="00F26CC3">
      <w:pPr>
        <w:ind w:firstLine="709"/>
        <w:rPr>
          <w:i/>
        </w:rPr>
      </w:pPr>
      <w:r w:rsidRPr="00412B2B">
        <w:rPr>
          <w:i/>
        </w:rPr>
        <w:t xml:space="preserve">Ugunsgrēka detektoru tipi un izvietojums atbilstoši LVS CEN/TS 54-14:2019L. p.6.5.2 “Dūmu un siltuma detektori” un p.6.5.1 Tabula Nr.1 un to ražotāju norādēm. Veicot UATS sistēmas montāžas darbus, detektorus nepieciešams ierīkot arī slēgtas vietās (tukšumos), kur </w:t>
      </w:r>
      <w:proofErr w:type="spellStart"/>
      <w:r w:rsidRPr="00412B2B">
        <w:rPr>
          <w:i/>
        </w:rPr>
        <w:t>ugunsslodze</w:t>
      </w:r>
      <w:proofErr w:type="spellEnd"/>
      <w:r w:rsidRPr="00412B2B">
        <w:rPr>
          <w:i/>
        </w:rPr>
        <w:t xml:space="preserve"> pārsniegs lielumus, kas norādīti LVS CEN/TS 54-14: 2019 5.3.9. punktā (25 MJ/m² un 15 MJ/m²). Veicot UATS montāžas darbus, jāievēro un jāpārbauda standarta LVS CEN/TS 54-14: 2019 punktā Nr.6.5.1.a) b) un f) prasību ievērošanu par adrešu detektoru izvietojumu zem griestiem.</w:t>
      </w:r>
    </w:p>
    <w:p w14:paraId="6439CBC3" w14:textId="77777777" w:rsidR="00412B2B" w:rsidRDefault="00412B2B" w:rsidP="00F26CC3">
      <w:pPr>
        <w:ind w:firstLine="709"/>
        <w:rPr>
          <w:i/>
        </w:rPr>
      </w:pPr>
    </w:p>
    <w:p w14:paraId="13CBB4B0" w14:textId="3F82EB16" w:rsidR="00EA6C28" w:rsidRPr="00874542" w:rsidRDefault="00EA6C28" w:rsidP="00F26CC3">
      <w:pPr>
        <w:ind w:firstLine="709"/>
        <w:rPr>
          <w:b/>
          <w:bCs/>
          <w:i/>
        </w:rPr>
      </w:pPr>
      <w:r w:rsidRPr="00874542">
        <w:rPr>
          <w:b/>
          <w:bCs/>
          <w:i/>
        </w:rPr>
        <w:t>Ventilācija un gaisa plūsma</w:t>
      </w:r>
    </w:p>
    <w:p w14:paraId="08DF7AB7" w14:textId="77777777" w:rsidR="00EA6C28" w:rsidRPr="00EA6C28" w:rsidRDefault="00EA6C28" w:rsidP="00F26CC3">
      <w:pPr>
        <w:ind w:firstLine="709"/>
        <w:rPr>
          <w:i/>
        </w:rPr>
      </w:pPr>
      <w:r w:rsidRPr="00EA6C28">
        <w:rPr>
          <w:i/>
        </w:rPr>
        <w:t>Ja telpai ir 5-kārtīga gaisa apmaiņa stundā un vairāk, tad nepieciešams uzstādīt papildus automātiskās ugunsgrēka atklāšanas detektorus. Ir veicami gaisa plūsmu modeļu precizējoši testi (piemēram izmantojot dūmu traseri) papildus automātiskās ugunsgrēka atklāšanas detektoru uzstādīšanas vietu precizēšanai.</w:t>
      </w:r>
    </w:p>
    <w:p w14:paraId="0073697E" w14:textId="77777777" w:rsidR="00EA6C28" w:rsidRPr="00EA6C28" w:rsidRDefault="00EA6C28" w:rsidP="00F26CC3">
      <w:pPr>
        <w:ind w:firstLine="709"/>
        <w:rPr>
          <w:i/>
        </w:rPr>
      </w:pPr>
      <w:r w:rsidRPr="00EA6C28">
        <w:rPr>
          <w:i/>
        </w:rPr>
        <w:t>Nav pieļaujams uzstādīt automātiskās ugunsgrēka atklāšanas detektorus iepretim gaisa plūsmai no ventilācijas sistēmām. Gaidījumā ja telpā ir perforēti piekargriesti caur kuriem tiek padots gaiss, tad piekargriestu virsma 0,6 m rādiusā ap automātiskās ugunsgrēka atklāšanas detektoru ir jābūt ciešai. Ja automātiskās ugunsgrēka atklāšanas detektori tiek uzstādīti tuvāk par 1 m no pieplūdes gaisa ventilācijas restēm vai vietās, kur gaisa plūsmas ātrums pārsniedz 1 m/s, tad īpaša uzmanība jāpievērš šo gaisa plūsmu iespējamai ietekmei uz automātiskās ugunsgrēka atklāšanas detektoriem.</w:t>
      </w:r>
    </w:p>
    <w:p w14:paraId="66A2C44A" w14:textId="77777777" w:rsidR="00EA6C28" w:rsidRPr="00EA6C28" w:rsidRDefault="00EA6C28" w:rsidP="00F26CC3">
      <w:pPr>
        <w:ind w:firstLine="709"/>
        <w:rPr>
          <w:i/>
        </w:rPr>
      </w:pPr>
      <w:r w:rsidRPr="00EA6C28">
        <w:rPr>
          <w:i/>
        </w:rPr>
        <w:t>Gaisa plūsma, kuras ātrums ir 5 m/s un vairāk var ietekmēt automātiskās ugunsgrēka atklāšanas detektoru jonizācijas kameras un būt par viltus trauksmes cēloni.</w:t>
      </w:r>
    </w:p>
    <w:p w14:paraId="7DB581EF" w14:textId="77777777" w:rsidR="00EA6C28" w:rsidRPr="00A25876" w:rsidRDefault="00EA6C28" w:rsidP="00F26CC3">
      <w:pPr>
        <w:ind w:firstLine="709"/>
        <w:rPr>
          <w:b/>
          <w:bCs/>
          <w:i/>
        </w:rPr>
      </w:pPr>
      <w:r w:rsidRPr="00A25876">
        <w:rPr>
          <w:b/>
          <w:bCs/>
          <w:i/>
        </w:rPr>
        <w:t>Automātiskās ugunsgrēka atklāšanas detektori ventilācijas gaisa vados</w:t>
      </w:r>
    </w:p>
    <w:p w14:paraId="3746A63C" w14:textId="77777777" w:rsidR="00EA6C28" w:rsidRPr="00EA6C28" w:rsidRDefault="00EA6C28" w:rsidP="00F26CC3">
      <w:pPr>
        <w:ind w:firstLine="709"/>
        <w:rPr>
          <w:i/>
        </w:rPr>
      </w:pPr>
      <w:r w:rsidRPr="00EA6C28">
        <w:rPr>
          <w:i/>
        </w:rPr>
        <w:t>A</w:t>
      </w:r>
      <w:r w:rsidRPr="00EA6C28">
        <w:rPr>
          <w:i/>
          <w:lang w:val="x-none"/>
        </w:rPr>
        <w:t>utomātiskās ugunsgrēka atklāšanas detektor</w:t>
      </w:r>
      <w:r w:rsidRPr="00EA6C28">
        <w:rPr>
          <w:i/>
        </w:rPr>
        <w:t>i kā papildinājums parastajai a</w:t>
      </w:r>
      <w:r w:rsidRPr="00EA6C28">
        <w:rPr>
          <w:i/>
          <w:lang w:val="x-none"/>
        </w:rPr>
        <w:t>utomātiskās ugunsgrēka atklāšanas un trauksmes signalizācijas sistēma</w:t>
      </w:r>
      <w:r w:rsidRPr="00EA6C28">
        <w:rPr>
          <w:i/>
        </w:rPr>
        <w:t>i var tikt uzstādīti ventilācijas sistēmas gaisa vados dūmu izplatīšanās kontrolei ventilācijas sistēmā.</w:t>
      </w:r>
    </w:p>
    <w:p w14:paraId="39F57FCC" w14:textId="77777777" w:rsidR="002A431D" w:rsidRDefault="00EA6C28" w:rsidP="00F26CC3">
      <w:pPr>
        <w:ind w:firstLine="709"/>
        <w:rPr>
          <w:i/>
        </w:rPr>
      </w:pPr>
      <w:r w:rsidRPr="00EA6C28">
        <w:rPr>
          <w:i/>
        </w:rPr>
        <w:t>Lai izslēgtu turbulences ietekmi, a</w:t>
      </w:r>
      <w:r w:rsidRPr="00EA6C28">
        <w:rPr>
          <w:i/>
          <w:lang w:val="x-none"/>
        </w:rPr>
        <w:t xml:space="preserve">utomātiskās ugunsgrēka atklāšanas </w:t>
      </w:r>
      <w:r w:rsidRPr="00EA6C28">
        <w:rPr>
          <w:i/>
        </w:rPr>
        <w:t>detektori vai to gaisa paraugņemšanas ierīces ir jāuzstāda gaisa vadu taisnos posmos un attālumā, kas nav</w:t>
      </w:r>
      <w:r w:rsidR="002A431D">
        <w:rPr>
          <w:i/>
        </w:rPr>
        <w:t xml:space="preserve"> </w:t>
      </w:r>
      <w:r w:rsidRPr="00EA6C28">
        <w:rPr>
          <w:i/>
        </w:rPr>
        <w:t>mazāks par trīskārtīgu gaisa vada platumu no tuvākā gaisa vada līkuma vai savienojuma (sk. att. A.1):</w:t>
      </w:r>
    </w:p>
    <w:p w14:paraId="7D8EEE89" w14:textId="73A83B26" w:rsidR="00EA6C28" w:rsidRPr="00EA6C28" w:rsidRDefault="00EA6C28" w:rsidP="00F26CC3">
      <w:pPr>
        <w:ind w:firstLine="709"/>
        <w:rPr>
          <w:i/>
        </w:rPr>
      </w:pPr>
      <w:r w:rsidRPr="00EA6C28">
        <w:rPr>
          <w:i/>
          <w:noProof/>
          <w:lang w:val="x-none"/>
        </w:rPr>
        <w:lastRenderedPageBreak/>
        <w:drawing>
          <wp:anchor distT="0" distB="0" distL="114300" distR="114300" simplePos="0" relativeHeight="251661312" behindDoc="1" locked="0" layoutInCell="1" allowOverlap="1" wp14:anchorId="0636F701" wp14:editId="7A60D55A">
            <wp:simplePos x="0" y="0"/>
            <wp:positionH relativeFrom="column">
              <wp:posOffset>-13970</wp:posOffset>
            </wp:positionH>
            <wp:positionV relativeFrom="paragraph">
              <wp:posOffset>953770</wp:posOffset>
            </wp:positionV>
            <wp:extent cx="3641090" cy="2334895"/>
            <wp:effectExtent l="0" t="0" r="0" b="0"/>
            <wp:wrapSquare wrapText="bothSides"/>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l="-1289" t="-1080" r="-1289" b="-1080"/>
                    <a:stretch>
                      <a:fillRect/>
                    </a:stretch>
                  </pic:blipFill>
                  <pic:spPr bwMode="auto">
                    <a:xfrm>
                      <a:off x="0" y="0"/>
                      <a:ext cx="3641090" cy="233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C28">
        <w:rPr>
          <w:i/>
        </w:rPr>
        <w:t>Pieņemtie apzīmējumi</w:t>
      </w:r>
    </w:p>
    <w:p w14:paraId="6F62053D" w14:textId="77777777" w:rsidR="00EA6C28" w:rsidRPr="00EA6C28" w:rsidRDefault="00EA6C28" w:rsidP="00F26CC3">
      <w:pPr>
        <w:ind w:firstLine="709"/>
        <w:rPr>
          <w:i/>
        </w:rPr>
      </w:pPr>
      <w:r w:rsidRPr="00EA6C28">
        <w:rPr>
          <w:i/>
        </w:rPr>
        <w:t>1. Gaisa plūsmas virziens</w:t>
      </w:r>
    </w:p>
    <w:p w14:paraId="1E6FDE96" w14:textId="77777777" w:rsidR="00EA6C28" w:rsidRPr="00EA6C28" w:rsidRDefault="00EA6C28" w:rsidP="00F26CC3">
      <w:pPr>
        <w:ind w:firstLine="709"/>
        <w:rPr>
          <w:i/>
        </w:rPr>
      </w:pPr>
      <w:r w:rsidRPr="00EA6C28">
        <w:rPr>
          <w:i/>
        </w:rPr>
        <w:t xml:space="preserve">2. Detektora gaisa paraugņemšanas ierīce          </w:t>
      </w:r>
    </w:p>
    <w:p w14:paraId="44BAE9D9" w14:textId="21463E8A" w:rsidR="00EA6C28" w:rsidRPr="00EA6C28" w:rsidRDefault="00EA6C28" w:rsidP="00F26CC3">
      <w:pPr>
        <w:ind w:firstLine="709"/>
        <w:rPr>
          <w:i/>
        </w:rPr>
      </w:pPr>
      <w:r w:rsidRPr="00EA6C28">
        <w:rPr>
          <w:i/>
        </w:rPr>
        <w:t>3. Gaisa</w:t>
      </w:r>
      <w:r>
        <w:rPr>
          <w:i/>
        </w:rPr>
        <w:t xml:space="preserve"> </w:t>
      </w:r>
      <w:r w:rsidRPr="00EA6C28">
        <w:rPr>
          <w:i/>
        </w:rPr>
        <w:t xml:space="preserve">vada platums                                                         </w:t>
      </w:r>
    </w:p>
    <w:p w14:paraId="51A9FD00" w14:textId="1ED9ED9B" w:rsidR="00EA6C28" w:rsidRPr="00EA6C28" w:rsidRDefault="00EA6C28" w:rsidP="00F26CC3">
      <w:pPr>
        <w:ind w:firstLine="709"/>
        <w:rPr>
          <w:i/>
        </w:rPr>
      </w:pPr>
      <w:r w:rsidRPr="00EA6C28">
        <w:rPr>
          <w:i/>
        </w:rPr>
        <w:t>4. Detektora uzstādīšanas minimālais attālums no gaisa</w:t>
      </w:r>
      <w:r>
        <w:rPr>
          <w:i/>
        </w:rPr>
        <w:t xml:space="preserve"> </w:t>
      </w:r>
      <w:r w:rsidRPr="00EA6C28">
        <w:rPr>
          <w:i/>
        </w:rPr>
        <w:t xml:space="preserve">vada līkuma vai savienojuma </w:t>
      </w:r>
    </w:p>
    <w:p w14:paraId="015BDAAC" w14:textId="77777777" w:rsidR="00EA6C28" w:rsidRPr="00EA6C28" w:rsidRDefault="00EA6C28" w:rsidP="00F26CC3">
      <w:pPr>
        <w:ind w:firstLine="709"/>
        <w:rPr>
          <w:i/>
        </w:rPr>
      </w:pPr>
    </w:p>
    <w:p w14:paraId="3BE09AA7" w14:textId="77777777" w:rsidR="00EA6C28" w:rsidRPr="00EA6C28" w:rsidRDefault="00EA6C28" w:rsidP="00F26CC3">
      <w:pPr>
        <w:ind w:firstLine="709"/>
        <w:rPr>
          <w:i/>
        </w:rPr>
      </w:pPr>
      <w:r w:rsidRPr="00EA6C28">
        <w:rPr>
          <w:i/>
        </w:rPr>
        <w:t xml:space="preserve">   </w:t>
      </w:r>
    </w:p>
    <w:p w14:paraId="3299CBEA" w14:textId="77777777" w:rsidR="00EA6C28" w:rsidRPr="00EA6C28" w:rsidRDefault="00EA6C28" w:rsidP="00F26CC3">
      <w:pPr>
        <w:ind w:firstLine="709"/>
        <w:rPr>
          <w:i/>
        </w:rPr>
      </w:pPr>
    </w:p>
    <w:p w14:paraId="5130ADBE" w14:textId="77777777" w:rsidR="00EA6C28" w:rsidRPr="00EA6C28" w:rsidRDefault="00EA6C28" w:rsidP="00F26CC3">
      <w:pPr>
        <w:ind w:firstLine="709"/>
        <w:rPr>
          <w:i/>
        </w:rPr>
      </w:pPr>
    </w:p>
    <w:p w14:paraId="538634C7" w14:textId="77777777" w:rsidR="00EA6C28" w:rsidRPr="00EA6C28" w:rsidRDefault="00EA6C28" w:rsidP="00F26CC3">
      <w:pPr>
        <w:ind w:firstLine="709"/>
        <w:rPr>
          <w:i/>
        </w:rPr>
      </w:pPr>
    </w:p>
    <w:p w14:paraId="3ADE4A08" w14:textId="77777777" w:rsidR="002A431D" w:rsidRDefault="002A431D" w:rsidP="00F26CC3">
      <w:pPr>
        <w:ind w:firstLine="709"/>
        <w:rPr>
          <w:i/>
        </w:rPr>
      </w:pPr>
    </w:p>
    <w:p w14:paraId="0F4D118A" w14:textId="77777777" w:rsidR="002A431D" w:rsidRDefault="002A431D" w:rsidP="00F26CC3">
      <w:pPr>
        <w:ind w:firstLine="709"/>
        <w:rPr>
          <w:i/>
        </w:rPr>
      </w:pPr>
    </w:p>
    <w:p w14:paraId="00F39CC8" w14:textId="77777777" w:rsidR="002A431D" w:rsidRDefault="002A431D" w:rsidP="00F26CC3">
      <w:pPr>
        <w:ind w:firstLine="709"/>
        <w:rPr>
          <w:i/>
        </w:rPr>
      </w:pPr>
    </w:p>
    <w:p w14:paraId="4C52649C" w14:textId="77777777" w:rsidR="002A431D" w:rsidRDefault="002A431D" w:rsidP="00F26CC3">
      <w:pPr>
        <w:ind w:firstLine="709"/>
        <w:rPr>
          <w:i/>
        </w:rPr>
      </w:pPr>
    </w:p>
    <w:p w14:paraId="36EC7C65" w14:textId="77777777" w:rsidR="002A431D" w:rsidRDefault="002A431D" w:rsidP="00F26CC3">
      <w:pPr>
        <w:ind w:firstLine="709"/>
        <w:rPr>
          <w:i/>
        </w:rPr>
      </w:pPr>
    </w:p>
    <w:p w14:paraId="5EA39F91" w14:textId="0FEA9F43" w:rsidR="00EA6C28" w:rsidRPr="00EA6C28" w:rsidRDefault="00EA6C28" w:rsidP="00F26CC3">
      <w:pPr>
        <w:ind w:firstLine="709"/>
        <w:rPr>
          <w:i/>
        </w:rPr>
      </w:pPr>
      <w:r w:rsidRPr="00EA6C28">
        <w:rPr>
          <w:i/>
        </w:rPr>
        <w:t>Att. А.1: Detektoru izvietojums gaisa vados.</w:t>
      </w:r>
    </w:p>
    <w:p w14:paraId="462D5F62" w14:textId="77777777" w:rsidR="00EA6C28" w:rsidRPr="00EA6C28" w:rsidRDefault="00EA6C28" w:rsidP="00F26CC3">
      <w:pPr>
        <w:ind w:firstLine="709"/>
        <w:rPr>
          <w:b/>
          <w:i/>
        </w:rPr>
      </w:pPr>
    </w:p>
    <w:p w14:paraId="55B1070B" w14:textId="77777777" w:rsidR="00EA6C28" w:rsidRPr="00EA6C28" w:rsidRDefault="00EA6C28" w:rsidP="00F26CC3">
      <w:pPr>
        <w:ind w:firstLine="709"/>
        <w:rPr>
          <w:i/>
        </w:rPr>
      </w:pPr>
      <w:r w:rsidRPr="00EA6C28">
        <w:rPr>
          <w:i/>
        </w:rPr>
        <w:t>Ja griestiem ir nelīdzenumi, kuru augstums nepārsniedz 5% telpas augstuma, ir uzskatāmi par gludiem griestiem un tiem ir attiecināmi automātiskās ugunsgrēka atklāšanas detektoru darbības rādiusi, kas noteikti tabulā A.1.</w:t>
      </w:r>
    </w:p>
    <w:p w14:paraId="0368260A" w14:textId="77777777" w:rsidR="00EA6C28" w:rsidRPr="00EA6C28" w:rsidRDefault="00EA6C28" w:rsidP="00F26CC3">
      <w:pPr>
        <w:ind w:firstLine="709"/>
        <w:rPr>
          <w:i/>
        </w:rPr>
      </w:pPr>
      <w:r w:rsidRPr="00EA6C28">
        <w:rPr>
          <w:i/>
        </w:rPr>
        <w:t>Katrs griestu nelīdzenums (piemēram sija), kura izmērs pārsniedz 5% telpas augstuma, ir uzskatāma par šķērsli, un ir jāievēro šādas prasības:</w:t>
      </w:r>
    </w:p>
    <w:p w14:paraId="4D87F678" w14:textId="77777777" w:rsidR="00EA6C28" w:rsidRPr="00EA6C28" w:rsidRDefault="00EA6C28" w:rsidP="00F26CC3">
      <w:pPr>
        <w:ind w:firstLine="709"/>
        <w:rPr>
          <w:i/>
        </w:rPr>
      </w:pPr>
      <w:r w:rsidRPr="00EA6C28">
        <w:rPr>
          <w:i/>
        </w:rPr>
        <w:t xml:space="preserve">Ja: </w:t>
      </w:r>
    </w:p>
    <w:p w14:paraId="74073335" w14:textId="77777777" w:rsidR="00EA6C28" w:rsidRPr="00EA6C28" w:rsidRDefault="00EA6C28" w:rsidP="00F26CC3">
      <w:pPr>
        <w:ind w:firstLine="709"/>
        <w:rPr>
          <w:i/>
          <w:lang w:val="uk-UA"/>
        </w:rPr>
      </w:pPr>
      <w:r w:rsidRPr="00EA6C28">
        <w:rPr>
          <w:i/>
        </w:rPr>
        <w:t>D &gt; 0,25 (H – h) – automātiskās ugunsgrēka atklāšanas detektori ir uzstādāmi katrā nodalījumā;</w:t>
      </w:r>
    </w:p>
    <w:p w14:paraId="53445B62" w14:textId="77777777" w:rsidR="00EA6C28" w:rsidRPr="00EA6C28" w:rsidRDefault="00EA6C28" w:rsidP="00F26CC3">
      <w:pPr>
        <w:ind w:firstLine="709"/>
        <w:rPr>
          <w:i/>
          <w:lang w:val="uk-UA"/>
        </w:rPr>
      </w:pPr>
      <w:r w:rsidRPr="00EA6C28">
        <w:rPr>
          <w:i/>
          <w:lang w:val="en-US"/>
        </w:rPr>
        <w:t>D</w:t>
      </w:r>
      <w:r w:rsidRPr="00EA6C28">
        <w:rPr>
          <w:i/>
          <w:lang w:val="uk-UA"/>
        </w:rPr>
        <w:t xml:space="preserve"> </w:t>
      </w:r>
      <w:r w:rsidRPr="00EA6C28">
        <w:rPr>
          <w:i/>
        </w:rPr>
        <w:t>&lt; 0,25 (</w:t>
      </w:r>
      <w:r w:rsidRPr="00EA6C28">
        <w:rPr>
          <w:i/>
          <w:lang w:val="en-US"/>
        </w:rPr>
        <w:t>H</w:t>
      </w:r>
      <w:r w:rsidRPr="00EA6C28">
        <w:rPr>
          <w:i/>
        </w:rPr>
        <w:t xml:space="preserve"> – </w:t>
      </w:r>
      <w:r w:rsidRPr="00EA6C28">
        <w:rPr>
          <w:i/>
          <w:lang w:val="en-US"/>
        </w:rPr>
        <w:t>h</w:t>
      </w:r>
      <w:r w:rsidRPr="00EA6C28">
        <w:rPr>
          <w:i/>
        </w:rPr>
        <w:t>) – automātiskās ugunsgrēka atklāšanas detektori ir uzstādāmi katrā otrajā nodalījumā;</w:t>
      </w:r>
    </w:p>
    <w:p w14:paraId="0072A46F" w14:textId="77777777" w:rsidR="00EA6C28" w:rsidRPr="00EA6C28" w:rsidRDefault="00EA6C28" w:rsidP="00F26CC3">
      <w:pPr>
        <w:ind w:firstLine="709"/>
        <w:rPr>
          <w:i/>
          <w:lang w:val="uk-UA"/>
        </w:rPr>
      </w:pPr>
      <w:r w:rsidRPr="00EA6C28">
        <w:rPr>
          <w:i/>
          <w:lang w:val="en-US"/>
        </w:rPr>
        <w:t>D</w:t>
      </w:r>
      <w:r w:rsidRPr="00EA6C28">
        <w:rPr>
          <w:i/>
          <w:lang w:val="uk-UA"/>
        </w:rPr>
        <w:t xml:space="preserve"> </w:t>
      </w:r>
      <w:r w:rsidRPr="00EA6C28">
        <w:rPr>
          <w:i/>
        </w:rPr>
        <w:t>&lt; 0,13 (</w:t>
      </w:r>
      <w:r w:rsidRPr="00EA6C28">
        <w:rPr>
          <w:i/>
          <w:lang w:val="en-US"/>
        </w:rPr>
        <w:t>H</w:t>
      </w:r>
      <w:r w:rsidRPr="00EA6C28">
        <w:rPr>
          <w:i/>
        </w:rPr>
        <w:t xml:space="preserve"> – </w:t>
      </w:r>
      <w:r w:rsidRPr="00EA6C28">
        <w:rPr>
          <w:i/>
          <w:lang w:val="en-US"/>
        </w:rPr>
        <w:t>h</w:t>
      </w:r>
      <w:r w:rsidRPr="00EA6C28">
        <w:rPr>
          <w:i/>
        </w:rPr>
        <w:t>) – automātiskās ugunsgrēka atklāšanas detektori ir uzstādāmi katrā trešajā nodalījumā,</w:t>
      </w:r>
    </w:p>
    <w:p w14:paraId="491AE408" w14:textId="77777777" w:rsidR="00EA6C28" w:rsidRPr="00EA6C28" w:rsidRDefault="00EA6C28" w:rsidP="00F26CC3">
      <w:pPr>
        <w:ind w:firstLine="709"/>
        <w:rPr>
          <w:i/>
          <w:lang w:val="uk-UA"/>
        </w:rPr>
      </w:pPr>
      <w:r w:rsidRPr="00EA6C28">
        <w:rPr>
          <w:i/>
        </w:rPr>
        <w:t>kur</w:t>
      </w:r>
      <w:r w:rsidRPr="00EA6C28">
        <w:rPr>
          <w:i/>
          <w:lang w:val="uk-UA"/>
        </w:rPr>
        <w:t>:</w:t>
      </w:r>
      <w:r w:rsidRPr="00EA6C28">
        <w:rPr>
          <w:i/>
        </w:rPr>
        <w:t xml:space="preserve"> </w:t>
      </w:r>
    </w:p>
    <w:p w14:paraId="27AAD91B" w14:textId="77777777" w:rsidR="00EA6C28" w:rsidRPr="00EA6C28" w:rsidRDefault="00EA6C28" w:rsidP="00F26CC3">
      <w:pPr>
        <w:ind w:firstLine="709"/>
        <w:rPr>
          <w:i/>
        </w:rPr>
      </w:pPr>
      <w:r w:rsidRPr="00EA6C28">
        <w:rPr>
          <w:i/>
          <w:lang w:val="en-US"/>
        </w:rPr>
        <w:t>D</w:t>
      </w:r>
      <w:r w:rsidRPr="00EA6C28">
        <w:rPr>
          <w:i/>
        </w:rPr>
        <w:t xml:space="preserve"> </w:t>
      </w:r>
      <w:r w:rsidRPr="00EA6C28">
        <w:rPr>
          <w:i/>
          <w:lang w:val="uk-UA"/>
        </w:rPr>
        <w:t xml:space="preserve">– </w:t>
      </w:r>
      <w:r w:rsidRPr="00EA6C28">
        <w:rPr>
          <w:i/>
        </w:rPr>
        <w:t xml:space="preserve">attālums starp sijām (m), kas noteikts mērot pa ārējām pusēm; </w:t>
      </w:r>
    </w:p>
    <w:p w14:paraId="6057A9B6" w14:textId="77777777" w:rsidR="00EA6C28" w:rsidRPr="00EA6C28" w:rsidRDefault="00EA6C28" w:rsidP="00F26CC3">
      <w:pPr>
        <w:ind w:firstLine="709"/>
        <w:rPr>
          <w:i/>
          <w:lang w:val="uk-UA"/>
        </w:rPr>
      </w:pPr>
      <w:r w:rsidRPr="00EA6C28">
        <w:rPr>
          <w:i/>
          <w:lang w:val="en-US"/>
        </w:rPr>
        <w:t>H</w:t>
      </w:r>
      <w:r w:rsidRPr="00EA6C28">
        <w:rPr>
          <w:i/>
        </w:rPr>
        <w:t xml:space="preserve"> </w:t>
      </w:r>
      <w:r w:rsidRPr="00EA6C28">
        <w:rPr>
          <w:i/>
          <w:lang w:val="uk-UA"/>
        </w:rPr>
        <w:t xml:space="preserve">– </w:t>
      </w:r>
      <w:r w:rsidRPr="00EA6C28">
        <w:rPr>
          <w:i/>
        </w:rPr>
        <w:t>telpas augstums (m)</w:t>
      </w:r>
      <w:r w:rsidRPr="00EA6C28">
        <w:rPr>
          <w:i/>
          <w:lang w:val="uk-UA"/>
        </w:rPr>
        <w:t>;</w:t>
      </w:r>
    </w:p>
    <w:p w14:paraId="1E16A135" w14:textId="77777777" w:rsidR="00EA6C28" w:rsidRPr="00EA6C28" w:rsidRDefault="00EA6C28" w:rsidP="00F26CC3">
      <w:pPr>
        <w:ind w:firstLine="709"/>
        <w:rPr>
          <w:i/>
        </w:rPr>
      </w:pPr>
      <w:r w:rsidRPr="00EA6C28">
        <w:rPr>
          <w:i/>
        </w:rPr>
        <w:t>h – sijas augstums.</w:t>
      </w:r>
    </w:p>
    <w:p w14:paraId="65332BEB" w14:textId="7EEB3B4D" w:rsidR="00EA6C28" w:rsidRPr="00EA6C28" w:rsidRDefault="00EA6C28" w:rsidP="00F26CC3">
      <w:pPr>
        <w:ind w:firstLine="709"/>
        <w:rPr>
          <w:i/>
        </w:rPr>
      </w:pPr>
      <w:r w:rsidRPr="00EA6C28">
        <w:rPr>
          <w:i/>
          <w:noProof/>
        </w:rPr>
        <w:drawing>
          <wp:anchor distT="0" distB="0" distL="114300" distR="114300" simplePos="0" relativeHeight="251662336" behindDoc="0" locked="0" layoutInCell="1" allowOverlap="1" wp14:anchorId="05AE9CDD" wp14:editId="37958A66">
            <wp:simplePos x="0" y="0"/>
            <wp:positionH relativeFrom="column">
              <wp:posOffset>443230</wp:posOffset>
            </wp:positionH>
            <wp:positionV relativeFrom="paragraph">
              <wp:posOffset>112395</wp:posOffset>
            </wp:positionV>
            <wp:extent cx="2971800" cy="1765300"/>
            <wp:effectExtent l="0" t="0" r="0" b="0"/>
            <wp:wrapSquare wrapText="bothSides"/>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176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8C304" w14:textId="77777777" w:rsidR="00EA6C28" w:rsidRPr="00EA6C28" w:rsidRDefault="00EA6C28" w:rsidP="00F26CC3">
      <w:pPr>
        <w:ind w:firstLine="709"/>
        <w:rPr>
          <w:i/>
        </w:rPr>
      </w:pPr>
      <w:r w:rsidRPr="00EA6C28">
        <w:rPr>
          <w:i/>
        </w:rPr>
        <w:t>Pieņemtie apzīmējumi:</w:t>
      </w:r>
    </w:p>
    <w:p w14:paraId="71CE58D3" w14:textId="77777777" w:rsidR="00EA6C28" w:rsidRPr="00EA6C28" w:rsidRDefault="00EA6C28" w:rsidP="00F26CC3">
      <w:pPr>
        <w:ind w:firstLine="709"/>
        <w:rPr>
          <w:i/>
          <w:lang w:val="uk-UA"/>
        </w:rPr>
      </w:pPr>
      <w:r w:rsidRPr="00EA6C28">
        <w:rPr>
          <w:i/>
        </w:rPr>
        <w:t>Н – telpas augstums (m);</w:t>
      </w:r>
    </w:p>
    <w:p w14:paraId="143297E8" w14:textId="77777777" w:rsidR="00EA6C28" w:rsidRPr="00EA6C28" w:rsidRDefault="00EA6C28" w:rsidP="00F26CC3">
      <w:pPr>
        <w:ind w:firstLine="709"/>
        <w:rPr>
          <w:i/>
        </w:rPr>
      </w:pPr>
      <w:r w:rsidRPr="00EA6C28">
        <w:rPr>
          <w:i/>
          <w:lang w:val="en-US"/>
        </w:rPr>
        <w:t xml:space="preserve">h </w:t>
      </w:r>
      <w:r w:rsidRPr="00EA6C28">
        <w:rPr>
          <w:i/>
        </w:rPr>
        <w:t>– sijas augstums (m).</w:t>
      </w:r>
    </w:p>
    <w:p w14:paraId="73FA5F7E" w14:textId="77777777" w:rsidR="00EA6C28" w:rsidRPr="00EA6C28" w:rsidRDefault="00EA6C28" w:rsidP="00F26CC3">
      <w:pPr>
        <w:ind w:firstLine="709"/>
        <w:rPr>
          <w:i/>
          <w:lang w:val="uk-UA"/>
        </w:rPr>
      </w:pPr>
    </w:p>
    <w:p w14:paraId="672E5829" w14:textId="77777777" w:rsidR="00EA6C28" w:rsidRPr="00EA6C28" w:rsidRDefault="00EA6C28" w:rsidP="00F26CC3">
      <w:pPr>
        <w:ind w:firstLine="709"/>
        <w:rPr>
          <w:i/>
          <w:lang w:val="uk-UA"/>
        </w:rPr>
      </w:pPr>
    </w:p>
    <w:p w14:paraId="77F9129B" w14:textId="77777777" w:rsidR="00EA6C28" w:rsidRPr="00EA6C28" w:rsidRDefault="00EA6C28" w:rsidP="00F26CC3">
      <w:pPr>
        <w:ind w:firstLine="709"/>
        <w:rPr>
          <w:i/>
          <w:lang w:val="uk-UA"/>
        </w:rPr>
      </w:pPr>
    </w:p>
    <w:p w14:paraId="294BABDC" w14:textId="77777777" w:rsidR="00EA6C28" w:rsidRPr="00EA6C28" w:rsidRDefault="00EA6C28" w:rsidP="00F26CC3">
      <w:pPr>
        <w:ind w:firstLine="709"/>
        <w:rPr>
          <w:i/>
          <w:lang w:val="uk-UA"/>
        </w:rPr>
      </w:pPr>
    </w:p>
    <w:p w14:paraId="570CF1F5" w14:textId="77777777" w:rsidR="00EA6C28" w:rsidRPr="00EA6C28" w:rsidRDefault="00EA6C28" w:rsidP="00F26CC3">
      <w:pPr>
        <w:ind w:firstLine="709"/>
        <w:rPr>
          <w:i/>
          <w:lang w:val="uk-UA"/>
        </w:rPr>
      </w:pPr>
    </w:p>
    <w:p w14:paraId="26AB3872" w14:textId="77777777" w:rsidR="00EA6C28" w:rsidRPr="00EA6C28" w:rsidRDefault="00EA6C28" w:rsidP="00F26CC3">
      <w:pPr>
        <w:ind w:firstLine="709"/>
        <w:rPr>
          <w:i/>
        </w:rPr>
      </w:pPr>
      <w:r w:rsidRPr="00EA6C28">
        <w:rPr>
          <w:i/>
          <w:lang w:val="uk-UA"/>
        </w:rPr>
        <w:t xml:space="preserve">                            </w:t>
      </w:r>
    </w:p>
    <w:p w14:paraId="11A12B3C" w14:textId="77777777" w:rsidR="00EA6C28" w:rsidRPr="00EA6C28" w:rsidRDefault="00EA6C28" w:rsidP="00F26CC3">
      <w:pPr>
        <w:ind w:firstLine="709"/>
        <w:rPr>
          <w:i/>
        </w:rPr>
      </w:pPr>
    </w:p>
    <w:p w14:paraId="6F044AA7" w14:textId="77777777" w:rsidR="00EA6C28" w:rsidRPr="00EA6C28" w:rsidRDefault="00EA6C28" w:rsidP="00F26CC3">
      <w:pPr>
        <w:ind w:firstLine="709"/>
        <w:rPr>
          <w:i/>
        </w:rPr>
      </w:pPr>
      <w:r w:rsidRPr="00EA6C28">
        <w:rPr>
          <w:i/>
        </w:rPr>
        <w:t>Att. А.2 Telpas piemērs ar sijām</w:t>
      </w:r>
    </w:p>
    <w:p w14:paraId="12B0C8CE" w14:textId="77777777" w:rsidR="00EA6C28" w:rsidRPr="00EA6C28" w:rsidRDefault="00EA6C28" w:rsidP="00F26CC3">
      <w:pPr>
        <w:ind w:firstLine="709"/>
        <w:rPr>
          <w:i/>
        </w:rPr>
      </w:pPr>
    </w:p>
    <w:p w14:paraId="23143C1D" w14:textId="77777777" w:rsidR="00EA6C28" w:rsidRPr="00EA6C28" w:rsidRDefault="00EA6C28" w:rsidP="00F26CC3">
      <w:pPr>
        <w:ind w:firstLine="709"/>
        <w:rPr>
          <w:i/>
        </w:rPr>
      </w:pPr>
      <w:r w:rsidRPr="00EA6C28">
        <w:rPr>
          <w:i/>
        </w:rPr>
        <w:lastRenderedPageBreak/>
        <w:t>Ja griestu konstrukcija ir izpildīta nelielu šūnu veida (piemēram ribotie paneļi), tad viens punktveida automātiskās ugunsgrēka atklāšanas detektors var aizsargāt (pārklāt) šūnu grupu ar darbības rādiusu atbilstoši tabulā A.1 norādītajiem. Iekšējais šūnu tilpums, kuru aizsarga viens detektors, nedrīkst pārsniegt:</w:t>
      </w:r>
    </w:p>
    <w:p w14:paraId="5A52DDA1" w14:textId="77777777" w:rsidR="00EA6C28" w:rsidRPr="00EA6C28" w:rsidRDefault="00EA6C28" w:rsidP="00F26CC3">
      <w:pPr>
        <w:ind w:firstLine="709"/>
        <w:rPr>
          <w:i/>
        </w:rPr>
      </w:pPr>
      <w:r w:rsidRPr="00EA6C28">
        <w:rPr>
          <w:i/>
        </w:rPr>
        <w:t>– siltuma detektoriem: V = 6 m</w:t>
      </w:r>
      <w:r w:rsidRPr="00EA6C28">
        <w:rPr>
          <w:i/>
          <w:vertAlign w:val="superscript"/>
        </w:rPr>
        <w:t>2</w:t>
      </w:r>
      <w:r w:rsidRPr="00EA6C28">
        <w:rPr>
          <w:i/>
        </w:rPr>
        <w:t xml:space="preserve"> × (H – h);</w:t>
      </w:r>
    </w:p>
    <w:p w14:paraId="380D5310" w14:textId="77777777" w:rsidR="00EA6C28" w:rsidRPr="00EA6C28" w:rsidRDefault="00EA6C28" w:rsidP="00F26CC3">
      <w:pPr>
        <w:ind w:firstLine="709"/>
        <w:rPr>
          <w:i/>
        </w:rPr>
      </w:pPr>
      <w:r w:rsidRPr="00EA6C28">
        <w:rPr>
          <w:i/>
        </w:rPr>
        <w:t>– dūmu detektoriem:</w:t>
      </w:r>
      <w:r w:rsidRPr="00EA6C28">
        <w:rPr>
          <w:i/>
          <w:lang w:val="en-US"/>
        </w:rPr>
        <w:t xml:space="preserve"> V</w:t>
      </w:r>
      <w:r w:rsidRPr="00EA6C28">
        <w:rPr>
          <w:i/>
        </w:rPr>
        <w:t xml:space="preserve"> = 12 m</w:t>
      </w:r>
      <w:r w:rsidRPr="00EA6C28">
        <w:rPr>
          <w:i/>
          <w:vertAlign w:val="superscript"/>
        </w:rPr>
        <w:t>2</w:t>
      </w:r>
      <w:r w:rsidRPr="00EA6C28">
        <w:rPr>
          <w:i/>
        </w:rPr>
        <w:t xml:space="preserve"> × (</w:t>
      </w:r>
      <w:r w:rsidRPr="00EA6C28">
        <w:rPr>
          <w:i/>
          <w:lang w:val="en-US"/>
        </w:rPr>
        <w:t>H</w:t>
      </w:r>
      <w:r w:rsidRPr="00EA6C28">
        <w:rPr>
          <w:i/>
        </w:rPr>
        <w:t xml:space="preserve"> – </w:t>
      </w:r>
      <w:r w:rsidRPr="00EA6C28">
        <w:rPr>
          <w:i/>
          <w:lang w:val="en-US"/>
        </w:rPr>
        <w:t>h</w:t>
      </w:r>
      <w:r w:rsidRPr="00EA6C28">
        <w:rPr>
          <w:i/>
        </w:rPr>
        <w:t>).</w:t>
      </w:r>
    </w:p>
    <w:p w14:paraId="72386407" w14:textId="77777777" w:rsidR="00EA6C28" w:rsidRPr="00EA6C28" w:rsidRDefault="00EA6C28" w:rsidP="00F26CC3">
      <w:pPr>
        <w:ind w:firstLine="709"/>
        <w:rPr>
          <w:i/>
        </w:rPr>
      </w:pPr>
      <w:r w:rsidRPr="00EA6C28">
        <w:rPr>
          <w:i/>
        </w:rPr>
        <w:t>Ja aizsargājamā telpā ir caurlaidīgi piekargriesti, t.i. perforēti piekargriesti, tad izvēloties automātiskās ugunsgrēka atklāšanas detektoru uzstādīšanas vietas jāvadās, ievērojot šādus kritērijus:</w:t>
      </w:r>
    </w:p>
    <w:p w14:paraId="78624ADD" w14:textId="77777777" w:rsidR="00EA6C28" w:rsidRPr="00EA6C28" w:rsidRDefault="00EA6C28" w:rsidP="00F26CC3">
      <w:pPr>
        <w:ind w:firstLine="709"/>
        <w:rPr>
          <w:i/>
          <w:lang w:val="uk-UA"/>
        </w:rPr>
      </w:pPr>
      <w:r w:rsidRPr="00EA6C28">
        <w:rPr>
          <w:i/>
          <w:lang w:val="x-none"/>
        </w:rPr>
        <w:t xml:space="preserve">1) </w:t>
      </w:r>
      <w:r w:rsidRPr="00EA6C28">
        <w:rPr>
          <w:i/>
        </w:rPr>
        <w:t>paredzama ugunsgrēka konstatēšana zemāk par piekargriestu konstrukciju;</w:t>
      </w:r>
    </w:p>
    <w:p w14:paraId="6DDEF6E5" w14:textId="77777777" w:rsidR="00EA6C28" w:rsidRPr="00EA6C28" w:rsidRDefault="00EA6C28" w:rsidP="00F26CC3">
      <w:pPr>
        <w:ind w:firstLine="709"/>
        <w:rPr>
          <w:i/>
          <w:lang w:val="uk-UA"/>
        </w:rPr>
      </w:pPr>
      <w:r w:rsidRPr="00EA6C28">
        <w:rPr>
          <w:i/>
        </w:rPr>
        <w:t>2) paredzama ugunsgrēka konstatēšana zemāk virs piekargriestu konstrukcijas</w:t>
      </w:r>
      <w:r w:rsidRPr="00EA6C28">
        <w:rPr>
          <w:i/>
          <w:lang w:val="uk-UA"/>
        </w:rPr>
        <w:t>.</w:t>
      </w:r>
    </w:p>
    <w:p w14:paraId="1DB29DB7" w14:textId="77777777" w:rsidR="00EA6C28" w:rsidRPr="00EA6C28" w:rsidRDefault="00EA6C28" w:rsidP="00F26CC3">
      <w:pPr>
        <w:ind w:firstLine="709"/>
        <w:rPr>
          <w:i/>
        </w:rPr>
      </w:pPr>
      <w:r w:rsidRPr="00EA6C28">
        <w:rPr>
          <w:i/>
        </w:rPr>
        <w:t>Ja piekargriestu caurlaidība ir nebūtiska un pie tam ventilācijas sistēmas pārspiediens nespēj padot dūmus caur piekargriestu perforāciju, tad ugunsgrēka konstatēšanai detektori ir uzstādāmi zem piekargriestiem.</w:t>
      </w:r>
    </w:p>
    <w:p w14:paraId="685925F5" w14:textId="77777777" w:rsidR="00EA6C28" w:rsidRPr="00EA6C28" w:rsidRDefault="00EA6C28" w:rsidP="00F26CC3">
      <w:pPr>
        <w:ind w:firstLine="709"/>
        <w:rPr>
          <w:i/>
        </w:rPr>
      </w:pPr>
      <w:r w:rsidRPr="00EA6C28">
        <w:rPr>
          <w:i/>
        </w:rPr>
        <w:t>Ja pastāv ugunsgrēka uzcelšanās varbūtība virs piekargriestiem, detektori ir uzstādāmi starpgriestu telpā.</w:t>
      </w:r>
    </w:p>
    <w:p w14:paraId="3F1215D9" w14:textId="77777777" w:rsidR="00EA6C28" w:rsidRPr="00EA6C28" w:rsidRDefault="00EA6C28" w:rsidP="00F26CC3">
      <w:pPr>
        <w:ind w:firstLine="709"/>
        <w:rPr>
          <w:i/>
        </w:rPr>
      </w:pPr>
      <w:r w:rsidRPr="00EA6C28">
        <w:rPr>
          <w:i/>
          <w:lang w:val="en-GB"/>
        </w:rPr>
        <w:t>Gad</w:t>
      </w:r>
      <w:r w:rsidRPr="00EA6C28">
        <w:rPr>
          <w:i/>
        </w:rPr>
        <w:t>ījumā ja:</w:t>
      </w:r>
    </w:p>
    <w:p w14:paraId="33DD0A9D" w14:textId="731335F7" w:rsidR="00EA6C28" w:rsidRPr="00EA6C28" w:rsidRDefault="00A25876" w:rsidP="00F26CC3">
      <w:pPr>
        <w:numPr>
          <w:ilvl w:val="0"/>
          <w:numId w:val="22"/>
        </w:numPr>
        <w:ind w:left="0" w:firstLine="709"/>
        <w:rPr>
          <w:i/>
        </w:rPr>
      </w:pPr>
      <w:r>
        <w:rPr>
          <w:i/>
        </w:rPr>
        <w:t xml:space="preserve"> </w:t>
      </w:r>
      <w:r w:rsidR="00EA6C28" w:rsidRPr="00EA6C28">
        <w:rPr>
          <w:i/>
        </w:rPr>
        <w:t xml:space="preserve">Griestu perforācija sastāda vairāk kā 40% katrā piekargriestu sekcija 1 m × 1 m, </w:t>
      </w:r>
    </w:p>
    <w:p w14:paraId="41ECE846" w14:textId="77777777" w:rsidR="00EA6C28" w:rsidRPr="00EA6C28" w:rsidRDefault="00EA6C28" w:rsidP="00F26CC3">
      <w:pPr>
        <w:ind w:firstLine="709"/>
        <w:rPr>
          <w:i/>
        </w:rPr>
      </w:pPr>
      <w:r w:rsidRPr="00EA6C28">
        <w:rPr>
          <w:i/>
        </w:rPr>
        <w:t>un</w:t>
      </w:r>
    </w:p>
    <w:p w14:paraId="3897AAF5" w14:textId="77777777" w:rsidR="00EA6C28" w:rsidRPr="00EA6C28" w:rsidRDefault="00EA6C28" w:rsidP="00A25876">
      <w:pPr>
        <w:numPr>
          <w:ilvl w:val="0"/>
          <w:numId w:val="22"/>
        </w:numPr>
        <w:tabs>
          <w:tab w:val="clear" w:pos="870"/>
          <w:tab w:val="num" w:pos="993"/>
        </w:tabs>
        <w:ind w:left="0" w:firstLine="709"/>
        <w:rPr>
          <w:i/>
        </w:rPr>
      </w:pPr>
      <w:r w:rsidRPr="00EA6C28">
        <w:rPr>
          <w:i/>
        </w:rPr>
        <w:t xml:space="preserve">Katras perforācijas šūniņas izmērs pārsniedz 10 mm × 10 mm, </w:t>
      </w:r>
    </w:p>
    <w:p w14:paraId="2D865791" w14:textId="77777777" w:rsidR="00EA6C28" w:rsidRPr="00EA6C28" w:rsidRDefault="00EA6C28" w:rsidP="00F26CC3">
      <w:pPr>
        <w:ind w:firstLine="709"/>
        <w:rPr>
          <w:i/>
        </w:rPr>
      </w:pPr>
      <w:r w:rsidRPr="00EA6C28">
        <w:rPr>
          <w:i/>
        </w:rPr>
        <w:t>un</w:t>
      </w:r>
    </w:p>
    <w:p w14:paraId="15DA11FF" w14:textId="77777777" w:rsidR="00EA6C28" w:rsidRPr="00EA6C28" w:rsidRDefault="00EA6C28" w:rsidP="00A25876">
      <w:pPr>
        <w:numPr>
          <w:ilvl w:val="0"/>
          <w:numId w:val="22"/>
        </w:numPr>
        <w:tabs>
          <w:tab w:val="clear" w:pos="870"/>
          <w:tab w:val="num" w:pos="993"/>
        </w:tabs>
        <w:ind w:left="0" w:firstLine="709"/>
        <w:rPr>
          <w:i/>
        </w:rPr>
      </w:pPr>
      <w:r w:rsidRPr="00EA6C28">
        <w:rPr>
          <w:i/>
        </w:rPr>
        <w:t>Griestu biezums ne vairāk ka 3 izmēri minimālas perforācijas, tad automātiskās ugunsgrēka atklāšanas detektori aiz piekargriestiem var tikt izmantoti ugunsgrēka atklāšanai zem piekargriestiem, kur papildus tos var neuzstādīt.</w:t>
      </w:r>
    </w:p>
    <w:p w14:paraId="69F11F94" w14:textId="77777777" w:rsidR="00EA6C28" w:rsidRPr="00EA6C28" w:rsidRDefault="00EA6C28" w:rsidP="00F26CC3">
      <w:pPr>
        <w:ind w:firstLine="709"/>
        <w:rPr>
          <w:i/>
        </w:rPr>
      </w:pPr>
      <w:r w:rsidRPr="00EA6C28">
        <w:rPr>
          <w:i/>
        </w:rPr>
        <w:t>Katrs šāds gadījums ir jāizskata individuāli, ņemot vērā perforācijas tipu, daudzumu, kā arī daudzumu, griestu materiāla degtspēju, kā arī ventilācijas intensivitāti, kura spēj iesūknēt dūmus caur piekargriestiem.</w:t>
      </w:r>
    </w:p>
    <w:p w14:paraId="62555697" w14:textId="77777777" w:rsidR="00EA6C28" w:rsidRPr="00EA6C28" w:rsidRDefault="00EA6C28" w:rsidP="00F26CC3">
      <w:pPr>
        <w:ind w:firstLine="709"/>
        <w:rPr>
          <w:i/>
        </w:rPr>
      </w:pPr>
      <w:r w:rsidRPr="00EA6C28">
        <w:rPr>
          <w:i/>
        </w:rPr>
        <w:t>Ugunsgrēka trauksmes signalizācijas pogas jāuzstāda visos evakuācijas ceļos pirms durvīm, kas ved uz kāpņu telpām, kā arī pie visām izejām no ēkas (arī dežūrizejām, dienesta izejām u. tml.). Ugunsgrēka trauksmes signalizācijas pogas ir jāuzstāda pie katras sprādzienbīstamās zonas.</w:t>
      </w:r>
    </w:p>
    <w:p w14:paraId="7EE7D949" w14:textId="77777777" w:rsidR="00EA6C28" w:rsidRPr="00EA6C28" w:rsidRDefault="00EA6C28" w:rsidP="00F26CC3">
      <w:pPr>
        <w:ind w:firstLine="709"/>
        <w:rPr>
          <w:i/>
        </w:rPr>
      </w:pPr>
      <w:r w:rsidRPr="00EA6C28">
        <w:rPr>
          <w:i/>
        </w:rPr>
        <w:t>Ugunsgrēka trauksmes signalizācijas pogas jāuzstāda ar aprēķinu, ka attālums no jebkuras vietas ēkā līdz tām nebūtu garāks par 30 m. Ja ēkā tiek paredzēts uzturēties personām ar īpašām vajadzībām (kustības traucējumiem) šāds attālums ir jāsamazina.</w:t>
      </w:r>
    </w:p>
    <w:p w14:paraId="1F87BE15" w14:textId="77777777" w:rsidR="00EA6C28" w:rsidRPr="00EA6C28" w:rsidRDefault="00EA6C28" w:rsidP="00F26CC3">
      <w:pPr>
        <w:ind w:firstLine="709"/>
        <w:rPr>
          <w:i/>
        </w:rPr>
      </w:pPr>
      <w:r w:rsidRPr="00EA6C28">
        <w:rPr>
          <w:i/>
        </w:rPr>
        <w:t>Ugunsgrēka trauksmes signalizācijas pogas jāuzstāda 1,2 – 1,6 m augstumā no grīdām, bet vienādā augstumā vienā telpā.</w:t>
      </w:r>
    </w:p>
    <w:p w14:paraId="3593E925" w14:textId="77777777" w:rsidR="00EA6C28" w:rsidRPr="00EA6C28" w:rsidRDefault="00EA6C28" w:rsidP="00F26CC3">
      <w:pPr>
        <w:ind w:firstLine="709"/>
        <w:rPr>
          <w:i/>
        </w:rPr>
      </w:pPr>
      <w:r w:rsidRPr="00EA6C28">
        <w:rPr>
          <w:i/>
        </w:rPr>
        <w:t>Ugunsgrēka trauksmes signalizācijas pogām jāatbilst šādam tipam:</w:t>
      </w:r>
    </w:p>
    <w:p w14:paraId="06640F28" w14:textId="77777777" w:rsidR="00EA6C28" w:rsidRPr="00EA6C28" w:rsidRDefault="00EA6C28" w:rsidP="00F26CC3">
      <w:pPr>
        <w:ind w:firstLine="709"/>
        <w:rPr>
          <w:i/>
        </w:rPr>
      </w:pPr>
      <w:r w:rsidRPr="00EA6C28">
        <w:rPr>
          <w:i/>
        </w:rPr>
        <w:lastRenderedPageBreak/>
        <w:fldChar w:fldCharType="begin"/>
      </w:r>
      <w:r w:rsidRPr="00EA6C28">
        <w:rPr>
          <w:i/>
        </w:rPr>
        <w:instrText xml:space="preserve"> INCLUDEPICTURE "http://cms.kats-media.org/public/red/pics/1801_2034.jpg" \* MERGEFORMATINET </w:instrText>
      </w:r>
      <w:r w:rsidRPr="00EA6C28">
        <w:rPr>
          <w:i/>
        </w:rPr>
        <w:fldChar w:fldCharType="separate"/>
      </w:r>
      <w:r w:rsidR="00D30A09">
        <w:rPr>
          <w:i/>
        </w:rPr>
        <w:fldChar w:fldCharType="begin"/>
      </w:r>
      <w:r w:rsidR="00D30A09">
        <w:rPr>
          <w:i/>
        </w:rPr>
        <w:instrText xml:space="preserve"> INCLUDEPICTURE  "http://cms.kats-media.org/public/red/pics/1801_2034.jpg" \* MERGEFORMATINET </w:instrText>
      </w:r>
      <w:r w:rsidR="00D30A09">
        <w:rPr>
          <w:i/>
        </w:rPr>
        <w:fldChar w:fldCharType="separate"/>
      </w:r>
      <w:r w:rsidR="00561ABE">
        <w:rPr>
          <w:i/>
        </w:rPr>
        <w:fldChar w:fldCharType="begin"/>
      </w:r>
      <w:r w:rsidR="00561ABE">
        <w:rPr>
          <w:i/>
        </w:rPr>
        <w:instrText xml:space="preserve"> INCLUDEPICTURE  "http://cms.kats-media.org/public/red/pics/1801_2034.jpg" \* MERGEFORMATINET </w:instrText>
      </w:r>
      <w:r w:rsidR="00561ABE">
        <w:rPr>
          <w:i/>
        </w:rPr>
        <w:fldChar w:fldCharType="separate"/>
      </w:r>
      <w:r w:rsidR="002F3AEB">
        <w:rPr>
          <w:i/>
        </w:rPr>
        <w:fldChar w:fldCharType="begin"/>
      </w:r>
      <w:r w:rsidR="002F3AEB">
        <w:rPr>
          <w:i/>
        </w:rPr>
        <w:instrText xml:space="preserve"> INCLUDEPICTURE  "http://cms.kats-media.org/public/red/pics/1801_2034.jpg" \* MERGEFORMATINET </w:instrText>
      </w:r>
      <w:r w:rsidR="002F3AEB">
        <w:rPr>
          <w:i/>
        </w:rPr>
        <w:fldChar w:fldCharType="separate"/>
      </w:r>
      <w:r w:rsidR="00A4206C">
        <w:rPr>
          <w:i/>
        </w:rPr>
        <w:fldChar w:fldCharType="begin"/>
      </w:r>
      <w:r w:rsidR="00A4206C">
        <w:rPr>
          <w:i/>
        </w:rPr>
        <w:instrText xml:space="preserve"> INCLUDEPICTURE  "http://cms.kats-media.org/public/red/pics/1801_2034.jpg" \* MERGEFORMATINET </w:instrText>
      </w:r>
      <w:r w:rsidR="00A4206C">
        <w:rPr>
          <w:i/>
        </w:rPr>
        <w:fldChar w:fldCharType="separate"/>
      </w:r>
      <w:r w:rsidR="007D07BD">
        <w:rPr>
          <w:i/>
        </w:rPr>
        <w:fldChar w:fldCharType="begin"/>
      </w:r>
      <w:r w:rsidR="007D07BD">
        <w:rPr>
          <w:i/>
        </w:rPr>
        <w:instrText xml:space="preserve"> INCLUDEPICTURE  "http://cms.kats-media.org/public/red/pics/1801_2034.jpg" \* MERGEFORMATINET </w:instrText>
      </w:r>
      <w:r w:rsidR="007D07BD">
        <w:rPr>
          <w:i/>
        </w:rPr>
        <w:fldChar w:fldCharType="separate"/>
      </w:r>
      <w:r w:rsidR="008B198D">
        <w:rPr>
          <w:i/>
        </w:rPr>
        <w:fldChar w:fldCharType="begin"/>
      </w:r>
      <w:r w:rsidR="008B198D">
        <w:rPr>
          <w:i/>
        </w:rPr>
        <w:instrText xml:space="preserve"> INCLUDEPICTURE  "http://cms.kats-media.org/public/red/pics/1801_2034.jpg" \* MERGEFORMATINET </w:instrText>
      </w:r>
      <w:r w:rsidR="008B198D">
        <w:rPr>
          <w:i/>
        </w:rPr>
        <w:fldChar w:fldCharType="separate"/>
      </w:r>
      <w:r w:rsidR="008A1D3B">
        <w:rPr>
          <w:i/>
        </w:rPr>
        <w:fldChar w:fldCharType="begin"/>
      </w:r>
      <w:r w:rsidR="008A1D3B">
        <w:rPr>
          <w:i/>
        </w:rPr>
        <w:instrText xml:space="preserve"> INCLUDEPICTURE  "http://cms.kats-media.org/public/red/pics/1801_2034.jpg" \* MERGEFORMATINET </w:instrText>
      </w:r>
      <w:r w:rsidR="008A1D3B">
        <w:rPr>
          <w:i/>
        </w:rPr>
        <w:fldChar w:fldCharType="separate"/>
      </w:r>
      <w:r w:rsidR="00860576">
        <w:rPr>
          <w:i/>
        </w:rPr>
        <w:fldChar w:fldCharType="begin"/>
      </w:r>
      <w:r w:rsidR="00860576">
        <w:rPr>
          <w:i/>
        </w:rPr>
        <w:instrText xml:space="preserve"> INCLUDEPICTURE  "http://cms.kats-media.org/public/red/pics/1801_2034.jpg" \* MERGEFORMATINET </w:instrText>
      </w:r>
      <w:r w:rsidR="00860576">
        <w:rPr>
          <w:i/>
        </w:rPr>
        <w:fldChar w:fldCharType="separate"/>
      </w:r>
      <w:r w:rsidR="00BB221C">
        <w:rPr>
          <w:i/>
        </w:rPr>
        <w:fldChar w:fldCharType="begin"/>
      </w:r>
      <w:r w:rsidR="00BB221C">
        <w:rPr>
          <w:i/>
        </w:rPr>
        <w:instrText xml:space="preserve"> INCLUDEPICTURE  "http://cms.kats-media.org/public/red/pics/1801_2034.jpg" \* MERGEFORMATINET </w:instrText>
      </w:r>
      <w:r w:rsidR="00BB221C">
        <w:rPr>
          <w:i/>
        </w:rPr>
        <w:fldChar w:fldCharType="separate"/>
      </w:r>
      <w:r w:rsidR="00044A9A">
        <w:rPr>
          <w:i/>
        </w:rPr>
        <w:fldChar w:fldCharType="begin"/>
      </w:r>
      <w:r w:rsidR="00044A9A">
        <w:rPr>
          <w:i/>
        </w:rPr>
        <w:instrText xml:space="preserve"> INCLUDEPICTURE  "http://cms.kats-media.org/public/red/pics/1801_2034.jpg" \* MERGEFORMATINET </w:instrText>
      </w:r>
      <w:r w:rsidR="00044A9A">
        <w:rPr>
          <w:i/>
        </w:rPr>
        <w:fldChar w:fldCharType="separate"/>
      </w:r>
      <w:r w:rsidR="006522AE">
        <w:rPr>
          <w:i/>
        </w:rPr>
        <w:fldChar w:fldCharType="begin"/>
      </w:r>
      <w:r w:rsidR="006522AE">
        <w:rPr>
          <w:i/>
        </w:rPr>
        <w:instrText xml:space="preserve"> INCLUDEPICTURE  "http://cms.kats-media.org/public/red/pics/1801_2034.jpg" \* MERGEFORMATINET </w:instrText>
      </w:r>
      <w:r w:rsidR="006522AE">
        <w:rPr>
          <w:i/>
        </w:rPr>
        <w:fldChar w:fldCharType="separate"/>
      </w:r>
      <w:r w:rsidR="00C76EE3">
        <w:rPr>
          <w:i/>
        </w:rPr>
        <w:fldChar w:fldCharType="begin"/>
      </w:r>
      <w:r w:rsidR="00C76EE3">
        <w:rPr>
          <w:i/>
        </w:rPr>
        <w:instrText xml:space="preserve"> INCLUDEPICTURE  "http://cms.kats-media.org/public/red/pics/1801_2034.jpg" \* MERGEFORMATINET </w:instrText>
      </w:r>
      <w:r w:rsidR="00C76EE3">
        <w:rPr>
          <w:i/>
        </w:rPr>
        <w:fldChar w:fldCharType="separate"/>
      </w:r>
      <w:r w:rsidR="00FC6ECF">
        <w:rPr>
          <w:i/>
        </w:rPr>
        <w:fldChar w:fldCharType="begin"/>
      </w:r>
      <w:r w:rsidR="00FC6ECF">
        <w:rPr>
          <w:i/>
        </w:rPr>
        <w:instrText xml:space="preserve"> INCLUDEPICTURE  "http://cms.kats-media.org/public/red/pics/1801_2034.jpg" \* MERGEFORMATINET </w:instrText>
      </w:r>
      <w:r w:rsidR="00FC6ECF">
        <w:rPr>
          <w:i/>
        </w:rPr>
        <w:fldChar w:fldCharType="separate"/>
      </w:r>
      <w:r w:rsidR="00DD1573">
        <w:rPr>
          <w:i/>
        </w:rPr>
        <w:fldChar w:fldCharType="begin"/>
      </w:r>
      <w:r w:rsidR="00DD1573">
        <w:rPr>
          <w:i/>
        </w:rPr>
        <w:instrText xml:space="preserve"> INCLUDEPICTURE  "http://cms.kats-media.org/public/red/pics/1801_2034.jpg" \* MERGEFORMATINET </w:instrText>
      </w:r>
      <w:r w:rsidR="00DD1573">
        <w:rPr>
          <w:i/>
        </w:rPr>
        <w:fldChar w:fldCharType="separate"/>
      </w:r>
      <w:r w:rsidR="003C068F">
        <w:rPr>
          <w:i/>
        </w:rPr>
        <w:fldChar w:fldCharType="begin"/>
      </w:r>
      <w:r w:rsidR="003C068F">
        <w:rPr>
          <w:i/>
        </w:rPr>
        <w:instrText xml:space="preserve"> </w:instrText>
      </w:r>
      <w:r w:rsidR="003C068F">
        <w:rPr>
          <w:i/>
        </w:rPr>
        <w:instrText>INCLUDEPICTURE  "http://cms.kats-media.org/public/red/pics/1801_2034.jpg" \* MERGEFORMATINET</w:instrText>
      </w:r>
      <w:r w:rsidR="003C068F">
        <w:rPr>
          <w:i/>
        </w:rPr>
        <w:instrText xml:space="preserve"> </w:instrText>
      </w:r>
      <w:r w:rsidR="003C068F">
        <w:rPr>
          <w:i/>
        </w:rPr>
        <w:fldChar w:fldCharType="separate"/>
      </w:r>
      <w:r w:rsidR="00C56559">
        <w:rPr>
          <w:i/>
        </w:rPr>
        <w:pict w14:anchorId="29A0D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mp;Pcy;&amp;ocy;&amp;khcy;&amp;ocy;&amp;zhcy;&amp;iecy;&amp;iecy; &amp;icy;&amp;zcy;&amp;ocy;&amp;bcy;&amp;rcy;&amp;acy;&amp;zhcy;&amp;iecy;&amp;ncy;&amp;icy;&amp;iecy;" style="width:229.2pt;height:227.7pt">
            <v:imagedata r:id="rId16" r:href="rId17"/>
          </v:shape>
        </w:pict>
      </w:r>
      <w:r w:rsidR="003C068F">
        <w:rPr>
          <w:i/>
        </w:rPr>
        <w:fldChar w:fldCharType="end"/>
      </w:r>
      <w:r w:rsidR="00DD1573">
        <w:rPr>
          <w:i/>
        </w:rPr>
        <w:fldChar w:fldCharType="end"/>
      </w:r>
      <w:r w:rsidR="00FC6ECF">
        <w:rPr>
          <w:i/>
        </w:rPr>
        <w:fldChar w:fldCharType="end"/>
      </w:r>
      <w:r w:rsidR="00C76EE3">
        <w:rPr>
          <w:i/>
        </w:rPr>
        <w:fldChar w:fldCharType="end"/>
      </w:r>
      <w:r w:rsidR="006522AE">
        <w:rPr>
          <w:i/>
        </w:rPr>
        <w:fldChar w:fldCharType="end"/>
      </w:r>
      <w:r w:rsidR="00044A9A">
        <w:rPr>
          <w:i/>
        </w:rPr>
        <w:fldChar w:fldCharType="end"/>
      </w:r>
      <w:r w:rsidR="00BB221C">
        <w:rPr>
          <w:i/>
        </w:rPr>
        <w:fldChar w:fldCharType="end"/>
      </w:r>
      <w:r w:rsidR="00860576">
        <w:rPr>
          <w:i/>
        </w:rPr>
        <w:fldChar w:fldCharType="end"/>
      </w:r>
      <w:r w:rsidR="008A1D3B">
        <w:rPr>
          <w:i/>
        </w:rPr>
        <w:fldChar w:fldCharType="end"/>
      </w:r>
      <w:r w:rsidR="008B198D">
        <w:rPr>
          <w:i/>
        </w:rPr>
        <w:fldChar w:fldCharType="end"/>
      </w:r>
      <w:r w:rsidR="007D07BD">
        <w:rPr>
          <w:i/>
        </w:rPr>
        <w:fldChar w:fldCharType="end"/>
      </w:r>
      <w:r w:rsidR="00A4206C">
        <w:rPr>
          <w:i/>
        </w:rPr>
        <w:fldChar w:fldCharType="end"/>
      </w:r>
      <w:r w:rsidR="002F3AEB">
        <w:rPr>
          <w:i/>
        </w:rPr>
        <w:fldChar w:fldCharType="end"/>
      </w:r>
      <w:r w:rsidR="00561ABE">
        <w:rPr>
          <w:i/>
        </w:rPr>
        <w:fldChar w:fldCharType="end"/>
      </w:r>
      <w:r w:rsidR="00D30A09">
        <w:rPr>
          <w:i/>
        </w:rPr>
        <w:fldChar w:fldCharType="end"/>
      </w:r>
      <w:r w:rsidRPr="00EA6C28">
        <w:rPr>
          <w:i/>
        </w:rPr>
        <w:fldChar w:fldCharType="end"/>
      </w:r>
    </w:p>
    <w:p w14:paraId="47A6156C" w14:textId="77777777" w:rsidR="00EA6C28" w:rsidRPr="00EA6C28" w:rsidRDefault="00EA6C28" w:rsidP="00F26CC3">
      <w:pPr>
        <w:ind w:firstLine="709"/>
        <w:rPr>
          <w:i/>
        </w:rPr>
      </w:pPr>
    </w:p>
    <w:p w14:paraId="4990AA4C" w14:textId="1474CB83" w:rsidR="00EA6C28" w:rsidRPr="00EA6C28" w:rsidRDefault="00EA6C28" w:rsidP="00F26CC3">
      <w:pPr>
        <w:ind w:firstLine="709"/>
        <w:rPr>
          <w:i/>
        </w:rPr>
      </w:pPr>
      <w:r w:rsidRPr="00EA6C28">
        <w:rPr>
          <w:i/>
        </w:rPr>
        <w:t>Aizliegts izmantot šāda tipa ugunsgrēka trauksmes signalizācijas pogas</w:t>
      </w:r>
      <w:r w:rsidR="00A25876">
        <w:rPr>
          <w:rStyle w:val="af7"/>
          <w:i/>
        </w:rPr>
        <w:footnoteReference w:id="2"/>
      </w:r>
      <w:r w:rsidRPr="00EA6C28">
        <w:rPr>
          <w:i/>
        </w:rPr>
        <w:t>:</w:t>
      </w:r>
    </w:p>
    <w:p w14:paraId="4DE20C30" w14:textId="77777777" w:rsidR="00EA6C28" w:rsidRPr="00EA6C28" w:rsidRDefault="00EA6C28" w:rsidP="00F26CC3">
      <w:pPr>
        <w:ind w:firstLine="709"/>
        <w:rPr>
          <w:i/>
        </w:rPr>
      </w:pPr>
    </w:p>
    <w:p w14:paraId="73FA5A76" w14:textId="1C4DD090" w:rsidR="00EA6C28" w:rsidRPr="00EA6C28" w:rsidRDefault="00EA6C28" w:rsidP="00F26CC3">
      <w:pPr>
        <w:ind w:firstLine="709"/>
        <w:rPr>
          <w:i/>
        </w:rPr>
      </w:pPr>
      <w:r w:rsidRPr="00EA6C28">
        <w:rPr>
          <w:i/>
          <w:noProof/>
          <w:lang w:val="en-GB"/>
        </w:rPr>
        <mc:AlternateContent>
          <mc:Choice Requires="wps">
            <w:drawing>
              <wp:anchor distT="0" distB="0" distL="114300" distR="114300" simplePos="0" relativeHeight="251659264" behindDoc="0" locked="0" layoutInCell="1" allowOverlap="1" wp14:anchorId="16C476F0" wp14:editId="3F4A3130">
                <wp:simplePos x="0" y="0"/>
                <wp:positionH relativeFrom="column">
                  <wp:posOffset>1619885</wp:posOffset>
                </wp:positionH>
                <wp:positionV relativeFrom="paragraph">
                  <wp:posOffset>49530</wp:posOffset>
                </wp:positionV>
                <wp:extent cx="2879725" cy="2915920"/>
                <wp:effectExtent l="33020" t="33655" r="30480" b="31750"/>
                <wp:wrapNone/>
                <wp:docPr id="6" name="Taisns bultveida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291592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FE18CD" id="_x0000_t32" coordsize="21600,21600" o:spt="32" o:oned="t" path="m,l21600,21600e" filled="f">
                <v:path arrowok="t" fillok="f" o:connecttype="none"/>
                <o:lock v:ext="edit" shapetype="t"/>
              </v:shapetype>
              <v:shape id="Taisns bultveida savienotājs 6" o:spid="_x0000_s1026" type="#_x0000_t32" style="position:absolute;margin-left:127.55pt;margin-top:3.9pt;width:226.75pt;height:22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" strokecolor="red" strokeweight="4.5pt"/>
            </w:pict>
          </mc:Fallback>
        </mc:AlternateContent>
      </w:r>
      <w:r w:rsidRPr="00EA6C28">
        <w:rPr>
          <w:i/>
          <w:noProof/>
          <w:lang w:val="en-GB"/>
        </w:rPr>
        <mc:AlternateContent>
          <mc:Choice Requires="wps">
            <w:drawing>
              <wp:anchor distT="0" distB="0" distL="114300" distR="114300" simplePos="0" relativeHeight="251660288" behindDoc="0" locked="0" layoutInCell="1" allowOverlap="1" wp14:anchorId="0A13834D" wp14:editId="72E39F89">
                <wp:simplePos x="0" y="0"/>
                <wp:positionH relativeFrom="column">
                  <wp:posOffset>1593215</wp:posOffset>
                </wp:positionH>
                <wp:positionV relativeFrom="paragraph">
                  <wp:posOffset>36195</wp:posOffset>
                </wp:positionV>
                <wp:extent cx="2879725" cy="2915920"/>
                <wp:effectExtent l="36195" t="28575" r="29210" b="34925"/>
                <wp:wrapNone/>
                <wp:docPr id="5" name="Taisns bultveida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9725" cy="291592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21A96" id="Taisns bultveida savienotājs 5" o:spid="_x0000_s1026" type="#_x0000_t32" style="position:absolute;margin-left:125.45pt;margin-top:2.85pt;width:226.75pt;height:229.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" strokecolor="red" strokeweight="4.5pt"/>
            </w:pict>
          </mc:Fallback>
        </mc:AlternateContent>
      </w:r>
      <w:r w:rsidRPr="00EA6C28">
        <w:rPr>
          <w:i/>
        </w:rPr>
        <w:fldChar w:fldCharType="begin"/>
      </w:r>
      <w:r w:rsidRPr="00EA6C28">
        <w:rPr>
          <w:i/>
        </w:rPr>
        <w:instrText xml:space="preserve"> INCLUDEPICTURE "http://www.brandbeveiligingonline.nl/media/catalog/product/cache/1/image/9df78eab33525d08d6e5fb8d27136e95/h/a/handmelder-ontruimingsinstallatie.jpg" \* MERGEFORMATINET </w:instrText>
      </w:r>
      <w:r w:rsidRPr="00EA6C28">
        <w:rPr>
          <w:i/>
        </w:rPr>
        <w:fldChar w:fldCharType="separate"/>
      </w:r>
      <w:r w:rsidR="00D30A09">
        <w:rPr>
          <w:i/>
        </w:rPr>
        <w:fldChar w:fldCharType="begin"/>
      </w:r>
      <w:r w:rsidR="00D30A09">
        <w:rPr>
          <w:i/>
        </w:rPr>
        <w:instrText xml:space="preserve"> INCLUDEPICTURE  "http://www.brandbeveiligingonline.nl/media/catalog/product/cache/1/image/9df78eab33525d08d6e5fb8d27136e95/h/a/handmelder-ontruimingsinstallatie.jpg" \* MERGEFORMATINET </w:instrText>
      </w:r>
      <w:r w:rsidR="00D30A09">
        <w:rPr>
          <w:i/>
        </w:rPr>
        <w:fldChar w:fldCharType="separate"/>
      </w:r>
      <w:r w:rsidR="00561ABE">
        <w:rPr>
          <w:i/>
        </w:rPr>
        <w:fldChar w:fldCharType="begin"/>
      </w:r>
      <w:r w:rsidR="00561ABE">
        <w:rPr>
          <w:i/>
        </w:rPr>
        <w:instrText xml:space="preserve"> INCLUDEPICTURE  "http://www.brandbeveiligingonline.nl/media/catalog/product/cache/1/image/9df78eab33525d08d6e5fb8d27136e95/h/a/handmelder-ontruimingsinstallatie.jpg" \* MERGEFORMATINET </w:instrText>
      </w:r>
      <w:r w:rsidR="00561ABE">
        <w:rPr>
          <w:i/>
        </w:rPr>
        <w:fldChar w:fldCharType="separate"/>
      </w:r>
      <w:r w:rsidR="002F3AEB">
        <w:rPr>
          <w:i/>
        </w:rPr>
        <w:fldChar w:fldCharType="begin"/>
      </w:r>
      <w:r w:rsidR="002F3AEB">
        <w:rPr>
          <w:i/>
        </w:rPr>
        <w:instrText xml:space="preserve"> INCLUDEPICTURE  "http://www.brandbeveiligingonline.nl/media/catalog/product/cache/1/image/9df78eab33525d08d6e5fb8d27136e95/h/a/handmelder-ontruimingsinstallatie.jpg" \* MERGEFORMATINET </w:instrText>
      </w:r>
      <w:r w:rsidR="002F3AEB">
        <w:rPr>
          <w:i/>
        </w:rPr>
        <w:fldChar w:fldCharType="separate"/>
      </w:r>
      <w:r w:rsidR="00A4206C">
        <w:rPr>
          <w:i/>
        </w:rPr>
        <w:fldChar w:fldCharType="begin"/>
      </w:r>
      <w:r w:rsidR="00A4206C">
        <w:rPr>
          <w:i/>
        </w:rPr>
        <w:instrText xml:space="preserve"> INCLUDEPICTURE  "http://www.brandbeveiligingonline.nl/media/catalog/product/cache/1/image/9df78eab33525d08d6e5fb8d27136e95/h/a/handmelder-ontruimingsinstallatie.jpg" \* MERGEFORMATINET </w:instrText>
      </w:r>
      <w:r w:rsidR="00A4206C">
        <w:rPr>
          <w:i/>
        </w:rPr>
        <w:fldChar w:fldCharType="separate"/>
      </w:r>
      <w:r w:rsidR="007D07BD">
        <w:rPr>
          <w:i/>
        </w:rPr>
        <w:fldChar w:fldCharType="begin"/>
      </w:r>
      <w:r w:rsidR="007D07BD">
        <w:rPr>
          <w:i/>
        </w:rPr>
        <w:instrText xml:space="preserve"> INCLUDEPICTURE  "http://www.brandbeveiligingonline.nl/media/catalog/product/cache/1/image/9df78eab33525d08d6e5fb8d27136e95/h/a/handmelder-ontruimingsinstallatie.jpg" \* MERGEFORMATINET </w:instrText>
      </w:r>
      <w:r w:rsidR="007D07BD">
        <w:rPr>
          <w:i/>
        </w:rPr>
        <w:fldChar w:fldCharType="separate"/>
      </w:r>
      <w:r w:rsidR="008B198D">
        <w:rPr>
          <w:i/>
        </w:rPr>
        <w:fldChar w:fldCharType="begin"/>
      </w:r>
      <w:r w:rsidR="008B198D">
        <w:rPr>
          <w:i/>
        </w:rPr>
        <w:instrText xml:space="preserve"> INCLUDEPICTURE  "http://www.brandbeveiligingonline.nl/media/catalog/product/cache/1/image/9df78eab33525d08d6e5fb8d27136e95/h/a/handmelder-ontruimingsinstallatie.jpg" \* MERGEFORMATINET </w:instrText>
      </w:r>
      <w:r w:rsidR="008B198D">
        <w:rPr>
          <w:i/>
        </w:rPr>
        <w:fldChar w:fldCharType="separate"/>
      </w:r>
      <w:r w:rsidR="008A1D3B">
        <w:rPr>
          <w:i/>
        </w:rPr>
        <w:fldChar w:fldCharType="begin"/>
      </w:r>
      <w:r w:rsidR="008A1D3B">
        <w:rPr>
          <w:i/>
        </w:rPr>
        <w:instrText xml:space="preserve"> INCLUDEPICTURE  "http://www.brandbeveiligingonline.nl/media/catalog/product/cache/1/image/9df78eab33525d08d6e5fb8d27136e95/h/a/handmelder-ontruimingsinstallatie.jpg" \* MERGEFORMATINET </w:instrText>
      </w:r>
      <w:r w:rsidR="008A1D3B">
        <w:rPr>
          <w:i/>
        </w:rPr>
        <w:fldChar w:fldCharType="separate"/>
      </w:r>
      <w:r w:rsidR="00860576">
        <w:rPr>
          <w:i/>
        </w:rPr>
        <w:fldChar w:fldCharType="begin"/>
      </w:r>
      <w:r w:rsidR="00860576">
        <w:rPr>
          <w:i/>
        </w:rPr>
        <w:instrText xml:space="preserve"> INCLUDEPICTURE  "http://www.brandbeveiligingonline.nl/media/catalog/product/cache/1/image/9df78eab33525d08d6e5fb8d27136e95/h/a/handmelder-ontruimingsinstallatie.jpg" \* MERGEFORMATINET </w:instrText>
      </w:r>
      <w:r w:rsidR="00860576">
        <w:rPr>
          <w:i/>
        </w:rPr>
        <w:fldChar w:fldCharType="separate"/>
      </w:r>
      <w:r w:rsidR="00BB221C">
        <w:rPr>
          <w:i/>
        </w:rPr>
        <w:fldChar w:fldCharType="begin"/>
      </w:r>
      <w:r w:rsidR="00BB221C">
        <w:rPr>
          <w:i/>
        </w:rPr>
        <w:instrText xml:space="preserve"> INCLUDEPICTURE  "http://www.brandbeveiligingonline.nl/media/catalog/product/cache/1/image/9df78eab33525d08d6e5fb8d27136e95/h/a/handmelder-ontruimingsinstallatie.jpg" \* MERGEFORMATINET </w:instrText>
      </w:r>
      <w:r w:rsidR="00BB221C">
        <w:rPr>
          <w:i/>
        </w:rPr>
        <w:fldChar w:fldCharType="separate"/>
      </w:r>
      <w:r w:rsidR="00044A9A">
        <w:rPr>
          <w:i/>
        </w:rPr>
        <w:fldChar w:fldCharType="begin"/>
      </w:r>
      <w:r w:rsidR="00044A9A">
        <w:rPr>
          <w:i/>
        </w:rPr>
        <w:instrText xml:space="preserve"> INCLUDEPICTURE  "http://www.brandbeveiligingonline.nl/media/catalog/product/cache/1/image/9df78eab33525d08d6e5fb8d27136e95/h/a/handmelder-ontruimingsinstallatie.jpg" \* MERGEFORMATINET </w:instrText>
      </w:r>
      <w:r w:rsidR="00044A9A">
        <w:rPr>
          <w:i/>
        </w:rPr>
        <w:fldChar w:fldCharType="separate"/>
      </w:r>
      <w:r w:rsidR="006522AE">
        <w:rPr>
          <w:i/>
        </w:rPr>
        <w:fldChar w:fldCharType="begin"/>
      </w:r>
      <w:r w:rsidR="006522AE">
        <w:rPr>
          <w:i/>
        </w:rPr>
        <w:instrText xml:space="preserve"> INCLUDEPICTURE  "http://www.brandbeveiligingonline.nl/media/catalog/product/cache/1/image/9df78eab33525d08d6e5fb8d27136e95/h/a/handmelder-ontruimingsinstallatie.jpg" \* MERGEFORMATINET </w:instrText>
      </w:r>
      <w:r w:rsidR="006522AE">
        <w:rPr>
          <w:i/>
        </w:rPr>
        <w:fldChar w:fldCharType="separate"/>
      </w:r>
      <w:r w:rsidR="00C76EE3">
        <w:rPr>
          <w:i/>
        </w:rPr>
        <w:fldChar w:fldCharType="begin"/>
      </w:r>
      <w:r w:rsidR="00C76EE3">
        <w:rPr>
          <w:i/>
        </w:rPr>
        <w:instrText xml:space="preserve"> INCLUDEPICTURE  "http://www.brandbeveiligingonline.nl/media/catalog/product/cache/1/image/9df78eab33525d08d6e5fb8d27136e95/h/a/handmelder-ontruimingsinstallatie.jpg" \* MERGEFORMATINET </w:instrText>
      </w:r>
      <w:r w:rsidR="00C76EE3">
        <w:rPr>
          <w:i/>
        </w:rPr>
        <w:fldChar w:fldCharType="separate"/>
      </w:r>
      <w:r w:rsidR="00FC6ECF">
        <w:rPr>
          <w:i/>
        </w:rPr>
        <w:fldChar w:fldCharType="begin"/>
      </w:r>
      <w:r w:rsidR="00FC6ECF">
        <w:rPr>
          <w:i/>
        </w:rPr>
        <w:instrText xml:space="preserve"> INCLUDEPICTURE  "http://www.brandbeveiligingonline.nl/media/catalog/product/cache/1/image/9df78eab33525d08d6e5fb8d27136e95/h/a/handmelder-ontruimingsinstallatie.jpg" \* MERGEFORMATINET </w:instrText>
      </w:r>
      <w:r w:rsidR="00FC6ECF">
        <w:rPr>
          <w:i/>
        </w:rPr>
        <w:fldChar w:fldCharType="separate"/>
      </w:r>
      <w:r w:rsidR="00DD1573">
        <w:rPr>
          <w:i/>
        </w:rPr>
        <w:fldChar w:fldCharType="begin"/>
      </w:r>
      <w:r w:rsidR="00DD1573">
        <w:rPr>
          <w:i/>
        </w:rPr>
        <w:instrText xml:space="preserve"> INCLUDEPICTURE  "http://www.brandbeveiligingonline.nl/media/catalog/product/cache/1/image/9df78eab33525d08d6e5fb8d27136e95/h/a/handmelder-ontruimingsinstallatie.jpg" \* MERGEFORMATINET </w:instrText>
      </w:r>
      <w:r w:rsidR="00DD1573">
        <w:rPr>
          <w:i/>
        </w:rPr>
        <w:fldChar w:fldCharType="separate"/>
      </w:r>
      <w:r w:rsidR="003C068F">
        <w:rPr>
          <w:i/>
        </w:rPr>
        <w:fldChar w:fldCharType="begin"/>
      </w:r>
      <w:r w:rsidR="003C068F">
        <w:rPr>
          <w:i/>
        </w:rPr>
        <w:instrText xml:space="preserve"> </w:instrText>
      </w:r>
      <w:r w:rsidR="003C068F">
        <w:rPr>
          <w:i/>
        </w:rPr>
        <w:instrText>INCLUDEPICTURE  "http://www.brandbeveiligingonline.nl/media/catalog/product/cache/1/image/9df78eab33525d08d6e5fb8d27136e95/h/a/handmelder-ontruimingsinstallatie.jpg" \* MERGEFORMATINET</w:instrText>
      </w:r>
      <w:r w:rsidR="003C068F">
        <w:rPr>
          <w:i/>
        </w:rPr>
        <w:instrText xml:space="preserve"> </w:instrText>
      </w:r>
      <w:r w:rsidR="003C068F">
        <w:rPr>
          <w:i/>
        </w:rPr>
        <w:fldChar w:fldCharType="separate"/>
      </w:r>
      <w:r w:rsidR="00C56559">
        <w:rPr>
          <w:i/>
        </w:rPr>
        <w:pict w14:anchorId="197357EB">
          <v:shape id="_x0000_i1026" type="#_x0000_t75" alt="&amp;Pcy;&amp;ocy;&amp;khcy;&amp;ocy;&amp;zhcy;&amp;iecy;&amp;iecy; &amp;icy;&amp;zcy;&amp;ocy;&amp;bcy;&amp;rcy;&amp;acy;&amp;zhcy;&amp;iecy;&amp;ncy;&amp;icy;&amp;iecy;" style="width:229.5pt;height:229.5pt">
            <v:imagedata r:id="rId18" r:href="rId19"/>
          </v:shape>
        </w:pict>
      </w:r>
      <w:r w:rsidR="003C068F">
        <w:rPr>
          <w:i/>
        </w:rPr>
        <w:fldChar w:fldCharType="end"/>
      </w:r>
      <w:r w:rsidR="00DD1573">
        <w:rPr>
          <w:i/>
        </w:rPr>
        <w:fldChar w:fldCharType="end"/>
      </w:r>
      <w:r w:rsidR="00FC6ECF">
        <w:rPr>
          <w:i/>
        </w:rPr>
        <w:fldChar w:fldCharType="end"/>
      </w:r>
      <w:r w:rsidR="00C76EE3">
        <w:rPr>
          <w:i/>
        </w:rPr>
        <w:fldChar w:fldCharType="end"/>
      </w:r>
      <w:r w:rsidR="006522AE">
        <w:rPr>
          <w:i/>
        </w:rPr>
        <w:fldChar w:fldCharType="end"/>
      </w:r>
      <w:r w:rsidR="00044A9A">
        <w:rPr>
          <w:i/>
        </w:rPr>
        <w:fldChar w:fldCharType="end"/>
      </w:r>
      <w:r w:rsidR="00BB221C">
        <w:rPr>
          <w:i/>
        </w:rPr>
        <w:fldChar w:fldCharType="end"/>
      </w:r>
      <w:r w:rsidR="00860576">
        <w:rPr>
          <w:i/>
        </w:rPr>
        <w:fldChar w:fldCharType="end"/>
      </w:r>
      <w:r w:rsidR="008A1D3B">
        <w:rPr>
          <w:i/>
        </w:rPr>
        <w:fldChar w:fldCharType="end"/>
      </w:r>
      <w:r w:rsidR="008B198D">
        <w:rPr>
          <w:i/>
        </w:rPr>
        <w:fldChar w:fldCharType="end"/>
      </w:r>
      <w:r w:rsidR="007D07BD">
        <w:rPr>
          <w:i/>
        </w:rPr>
        <w:fldChar w:fldCharType="end"/>
      </w:r>
      <w:r w:rsidR="00A4206C">
        <w:rPr>
          <w:i/>
        </w:rPr>
        <w:fldChar w:fldCharType="end"/>
      </w:r>
      <w:r w:rsidR="002F3AEB">
        <w:rPr>
          <w:i/>
        </w:rPr>
        <w:fldChar w:fldCharType="end"/>
      </w:r>
      <w:r w:rsidR="00561ABE">
        <w:rPr>
          <w:i/>
        </w:rPr>
        <w:fldChar w:fldCharType="end"/>
      </w:r>
      <w:r w:rsidR="00D30A09">
        <w:rPr>
          <w:i/>
        </w:rPr>
        <w:fldChar w:fldCharType="end"/>
      </w:r>
      <w:r w:rsidRPr="00EA6C28">
        <w:rPr>
          <w:i/>
        </w:rPr>
        <w:fldChar w:fldCharType="end"/>
      </w:r>
    </w:p>
    <w:p w14:paraId="666D5694" w14:textId="77777777" w:rsidR="00EA6C28" w:rsidRPr="00EA6C28" w:rsidRDefault="00EA6C28" w:rsidP="00F26CC3">
      <w:pPr>
        <w:ind w:firstLine="709"/>
        <w:rPr>
          <w:i/>
        </w:rPr>
      </w:pPr>
    </w:p>
    <w:p w14:paraId="0B9F5365" w14:textId="77777777" w:rsidR="00EA6C28" w:rsidRPr="00EA6C28" w:rsidRDefault="00EA6C28" w:rsidP="00F26CC3">
      <w:pPr>
        <w:ind w:firstLine="709"/>
        <w:rPr>
          <w:i/>
        </w:rPr>
      </w:pPr>
      <w:r w:rsidRPr="00EA6C28">
        <w:rPr>
          <w:i/>
        </w:rPr>
        <w:t>Detektori ir alumīnija lietā korpusā ar atbilstošu IP klasi, adrešu tipa.</w:t>
      </w:r>
    </w:p>
    <w:p w14:paraId="7A4F052E" w14:textId="77777777" w:rsidR="00EA6C28" w:rsidRPr="00EA6C28" w:rsidRDefault="00EA6C28" w:rsidP="00F26CC3">
      <w:pPr>
        <w:ind w:firstLine="709"/>
        <w:rPr>
          <w:i/>
        </w:rPr>
      </w:pPr>
      <w:r w:rsidRPr="00EA6C28">
        <w:rPr>
          <w:i/>
        </w:rPr>
        <w:t>Stikla paneļa biezums – 0,9 mm.</w:t>
      </w:r>
    </w:p>
    <w:p w14:paraId="4486BE75" w14:textId="77777777" w:rsidR="00EA6C28" w:rsidRPr="00EA6C28" w:rsidRDefault="00EA6C28" w:rsidP="00F26CC3">
      <w:pPr>
        <w:ind w:firstLine="709"/>
        <w:rPr>
          <w:i/>
        </w:rPr>
      </w:pPr>
      <w:r w:rsidRPr="00EA6C28">
        <w:rPr>
          <w:i/>
        </w:rPr>
        <w:t>Trauksmes pogas jāapzīmē ar ISO 7010 F005 zīmi, kā arī paskaidrojošo uzrakstu:</w:t>
      </w:r>
    </w:p>
    <w:p w14:paraId="00455504" w14:textId="3317DC62" w:rsidR="00EA6C28" w:rsidRPr="00EA6C28" w:rsidRDefault="00C627F1" w:rsidP="00F26CC3">
      <w:pPr>
        <w:ind w:firstLine="709"/>
        <w:rPr>
          <w:i/>
        </w:rPr>
      </w:pPr>
      <w:r>
        <w:rPr>
          <w:i/>
          <w:noProof/>
        </w:rPr>
        <w:lastRenderedPageBreak/>
        <w:drawing>
          <wp:inline distT="0" distB="0" distL="0" distR="0" wp14:anchorId="3E2EAE02" wp14:editId="1E3D7A4B">
            <wp:extent cx="5664994" cy="412204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29" r="448"/>
                    <a:stretch/>
                  </pic:blipFill>
                  <pic:spPr bwMode="auto">
                    <a:xfrm>
                      <a:off x="0" y="0"/>
                      <a:ext cx="5666164" cy="4122899"/>
                    </a:xfrm>
                    <a:prstGeom prst="rect">
                      <a:avLst/>
                    </a:prstGeom>
                    <a:noFill/>
                    <a:ln>
                      <a:noFill/>
                    </a:ln>
                    <a:extLst>
                      <a:ext uri="{53640926-AAD7-44D8-BBD7-CCE9431645EC}">
                        <a14:shadowObscured xmlns:a14="http://schemas.microsoft.com/office/drawing/2010/main"/>
                      </a:ext>
                    </a:extLst>
                  </pic:spPr>
                </pic:pic>
              </a:graphicData>
            </a:graphic>
          </wp:inline>
        </w:drawing>
      </w:r>
    </w:p>
    <w:p w14:paraId="486DF038" w14:textId="610F68F6" w:rsidR="00BB221C" w:rsidRPr="00BB221C" w:rsidRDefault="00BB221C" w:rsidP="00BB221C">
      <w:pPr>
        <w:ind w:firstLine="709"/>
        <w:rPr>
          <w:i/>
        </w:rPr>
      </w:pPr>
      <w:r w:rsidRPr="00BB221C">
        <w:rPr>
          <w:i/>
        </w:rPr>
        <w:t>Manuālie trauksmes devēji</w:t>
      </w:r>
      <w:r>
        <w:rPr>
          <w:i/>
        </w:rPr>
        <w:t xml:space="preserve"> (trauksmes pogas)</w:t>
      </w:r>
      <w:r w:rsidRPr="00BB221C">
        <w:rPr>
          <w:i/>
        </w:rPr>
        <w:t xml:space="preserve"> izvietoti pēc principa, lai evakuācijas gadījumā personai nebūtu jāpārvar vairāk kā 30</w:t>
      </w:r>
      <w:r>
        <w:rPr>
          <w:i/>
        </w:rPr>
        <w:t> </w:t>
      </w:r>
      <w:r w:rsidRPr="00BB221C">
        <w:rPr>
          <w:i/>
        </w:rPr>
        <w:t>m līdz tuvākam manuālam trauksmes devējam – pie izejām no ēkas un pie izejām uz evakuācijas kāpnēm, kā arī evakuācijas ceļos. Izvietošanas augstums ir 1.2 – 1.6 m no grīdas līmeņa.</w:t>
      </w:r>
      <w:r>
        <w:rPr>
          <w:i/>
        </w:rPr>
        <w:t xml:space="preserve"> Apzīmējums uz cietas pamatnes fluorescējošs (vismaz 3 st.) virs trauksmes pogas ar 10 mm atstarpi virs tās. </w:t>
      </w:r>
    </w:p>
    <w:p w14:paraId="3CA563EB" w14:textId="3E74512C" w:rsidR="00BB221C" w:rsidRPr="00BB221C" w:rsidRDefault="00BB221C" w:rsidP="00BB221C">
      <w:pPr>
        <w:ind w:firstLine="709"/>
        <w:rPr>
          <w:i/>
        </w:rPr>
      </w:pPr>
      <w:r w:rsidRPr="00BB221C">
        <w:rPr>
          <w:i/>
        </w:rPr>
        <w:t xml:space="preserve">Trauksmes signalizācijas sirēnas – izvietotas objekta telpās, lai trauksmes gadījumā nodrošinātu trauksmes signāla dzirdamību aizsargājamās telpās ar skaņas stipruma līmeni ne mazāku par 65 </w:t>
      </w:r>
      <w:proofErr w:type="spellStart"/>
      <w:r w:rsidRPr="00BB221C">
        <w:rPr>
          <w:i/>
        </w:rPr>
        <w:t>dB</w:t>
      </w:r>
      <w:proofErr w:type="spellEnd"/>
      <w:r w:rsidRPr="00BB221C">
        <w:rPr>
          <w:i/>
        </w:rPr>
        <w:t xml:space="preserve"> un vismaz 10 </w:t>
      </w:r>
      <w:proofErr w:type="spellStart"/>
      <w:r w:rsidRPr="00BB221C">
        <w:rPr>
          <w:i/>
        </w:rPr>
        <w:t>dB</w:t>
      </w:r>
      <w:proofErr w:type="spellEnd"/>
      <w:r w:rsidRPr="00BB221C">
        <w:rPr>
          <w:i/>
        </w:rPr>
        <w:t xml:space="preserve"> lielāku par trokšņa līmeni.</w:t>
      </w:r>
    </w:p>
    <w:p w14:paraId="2FF70477" w14:textId="75AFDA92" w:rsidR="00BB221C" w:rsidRPr="00BB221C" w:rsidRDefault="00BB221C" w:rsidP="00BB221C">
      <w:pPr>
        <w:ind w:firstLine="709"/>
        <w:rPr>
          <w:i/>
        </w:rPr>
      </w:pPr>
      <w:r w:rsidRPr="00BB221C">
        <w:rPr>
          <w:i/>
        </w:rPr>
        <w:t xml:space="preserve">Detektoru montāžas pamatnes ar iebūvētu signalizācijas sirēnu – izvietotas objekta telpās, lai trauksmes gadījumā nodrošinātu trauksmes signāla dzirdamību visās ēkas telpās, kur var uzturēties cilvēki, ar skaņas stipruma līmeni ne mazāku par 65 </w:t>
      </w:r>
      <w:proofErr w:type="spellStart"/>
      <w:r w:rsidRPr="00BB221C">
        <w:rPr>
          <w:i/>
        </w:rPr>
        <w:t>dB</w:t>
      </w:r>
      <w:proofErr w:type="spellEnd"/>
      <w:r w:rsidRPr="00BB221C">
        <w:rPr>
          <w:i/>
        </w:rPr>
        <w:t xml:space="preserve"> un vismaz 10 </w:t>
      </w:r>
      <w:proofErr w:type="spellStart"/>
      <w:r w:rsidRPr="00BB221C">
        <w:rPr>
          <w:i/>
        </w:rPr>
        <w:t>dB</w:t>
      </w:r>
      <w:proofErr w:type="spellEnd"/>
      <w:r w:rsidRPr="00BB221C">
        <w:rPr>
          <w:i/>
        </w:rPr>
        <w:t xml:space="preserve"> lielāku par trokšņa līmeni. Ugunsgrēka detektorus stiprināt pie </w:t>
      </w:r>
      <w:proofErr w:type="spellStart"/>
      <w:r w:rsidRPr="00BB221C">
        <w:rPr>
          <w:i/>
        </w:rPr>
        <w:t>pamatgriestiem</w:t>
      </w:r>
      <w:proofErr w:type="spellEnd"/>
      <w:r>
        <w:rPr>
          <w:i/>
        </w:rPr>
        <w:t>,</w:t>
      </w:r>
      <w:r w:rsidRPr="00BB221C">
        <w:rPr>
          <w:i/>
        </w:rPr>
        <w:t xml:space="preserve"> saskaņojot ar apgaismes ķermeņu, ventilācijas iekārtu un citu inženiertehnisko sistēmu iekārtu izvietojumu un ievērojot to, ka attālums no sienas, citām iekārtām un starp </w:t>
      </w:r>
      <w:proofErr w:type="spellStart"/>
      <w:r w:rsidRPr="00BB221C">
        <w:rPr>
          <w:i/>
        </w:rPr>
        <w:t>signāldevējiem</w:t>
      </w:r>
      <w:proofErr w:type="spellEnd"/>
      <w:r w:rsidRPr="00BB221C">
        <w:rPr>
          <w:i/>
        </w:rPr>
        <w:t xml:space="preserve"> nedrīkst pārsniegt LVS CEN/TS 54-14:2019 noteiktas prasības.</w:t>
      </w:r>
      <w:r w:rsidR="00412B2B" w:rsidRPr="00412B2B">
        <w:t xml:space="preserve"> </w:t>
      </w:r>
      <w:r w:rsidR="00412B2B" w:rsidRPr="00412B2B">
        <w:rPr>
          <w:i/>
        </w:rPr>
        <w:t xml:space="preserve">Saskaņā ar LVS CEN/TS 54-14:2019L 6.6.2.p. prasībām, minimālais skaņas līmenis ir 65 </w:t>
      </w:r>
      <w:proofErr w:type="spellStart"/>
      <w:r w:rsidR="00412B2B" w:rsidRPr="00412B2B">
        <w:rPr>
          <w:i/>
        </w:rPr>
        <w:t>dB</w:t>
      </w:r>
      <w:proofErr w:type="spellEnd"/>
      <w:r w:rsidR="00412B2B" w:rsidRPr="00412B2B">
        <w:rPr>
          <w:i/>
        </w:rPr>
        <w:t xml:space="preserve">(A), bet ja trauksmei jāpamodina guļoši cilvēki, minimālajam skaņas līmenim pie galvgaļa jābūt 75 </w:t>
      </w:r>
      <w:proofErr w:type="spellStart"/>
      <w:r w:rsidR="00412B2B" w:rsidRPr="00412B2B">
        <w:rPr>
          <w:i/>
        </w:rPr>
        <w:t>dB</w:t>
      </w:r>
      <w:proofErr w:type="spellEnd"/>
      <w:r w:rsidR="00412B2B" w:rsidRPr="00412B2B">
        <w:rPr>
          <w:i/>
        </w:rPr>
        <w:t xml:space="preserve">(A). Maksimālais skaņas līmenis nedrīkst pārsniegt 118 </w:t>
      </w:r>
      <w:proofErr w:type="spellStart"/>
      <w:r w:rsidR="00412B2B" w:rsidRPr="00412B2B">
        <w:rPr>
          <w:i/>
        </w:rPr>
        <w:t>dB</w:t>
      </w:r>
      <w:proofErr w:type="spellEnd"/>
      <w:r w:rsidR="00412B2B" w:rsidRPr="00412B2B">
        <w:rPr>
          <w:i/>
        </w:rPr>
        <w:t>(A).</w:t>
      </w:r>
    </w:p>
    <w:p w14:paraId="04632EBE" w14:textId="1DA25506" w:rsidR="00BB221C" w:rsidRPr="00BB221C" w:rsidRDefault="00BB221C" w:rsidP="00BB221C">
      <w:pPr>
        <w:ind w:firstLine="709"/>
        <w:rPr>
          <w:i/>
        </w:rPr>
      </w:pPr>
      <w:r w:rsidRPr="00BB221C">
        <w:rPr>
          <w:i/>
        </w:rPr>
        <w:t xml:space="preserve">Trauksmes signalizācijas sirēnas ar gaismas </w:t>
      </w:r>
      <w:proofErr w:type="spellStart"/>
      <w:r w:rsidRPr="00BB221C">
        <w:rPr>
          <w:i/>
        </w:rPr>
        <w:t>stroblampu</w:t>
      </w:r>
      <w:proofErr w:type="spellEnd"/>
      <w:r w:rsidRPr="00BB221C">
        <w:rPr>
          <w:i/>
        </w:rPr>
        <w:t xml:space="preserve"> – uz ēkas fasādes kā </w:t>
      </w:r>
      <w:proofErr w:type="spellStart"/>
      <w:r w:rsidRPr="00BB221C">
        <w:rPr>
          <w:i/>
        </w:rPr>
        <w:t>ārtelpu</w:t>
      </w:r>
      <w:proofErr w:type="spellEnd"/>
      <w:r w:rsidRPr="00BB221C">
        <w:rPr>
          <w:i/>
        </w:rPr>
        <w:t xml:space="preserve"> sirēna, kā arī telpā ar</w:t>
      </w:r>
      <w:r>
        <w:rPr>
          <w:i/>
        </w:rPr>
        <w:t xml:space="preserve"> </w:t>
      </w:r>
      <w:r w:rsidRPr="00BB221C">
        <w:rPr>
          <w:i/>
        </w:rPr>
        <w:t xml:space="preserve">paaugstinātu apkārtējā trokšņa līmeni, piemēram kā </w:t>
      </w:r>
      <w:r>
        <w:rPr>
          <w:i/>
        </w:rPr>
        <w:t>telpas ar tehnoloģisko procesu</w:t>
      </w:r>
      <w:r w:rsidRPr="00BB221C">
        <w:rPr>
          <w:i/>
        </w:rPr>
        <w:t>.</w:t>
      </w:r>
    </w:p>
    <w:p w14:paraId="7C473A63" w14:textId="055F2D87" w:rsidR="00BB221C" w:rsidRDefault="00BB221C" w:rsidP="00BB221C">
      <w:pPr>
        <w:ind w:firstLine="709"/>
        <w:rPr>
          <w:i/>
        </w:rPr>
      </w:pPr>
      <w:r w:rsidRPr="00BB221C">
        <w:rPr>
          <w:i/>
        </w:rPr>
        <w:t xml:space="preserve">Releju vadības moduļi – citu </w:t>
      </w:r>
      <w:proofErr w:type="spellStart"/>
      <w:r w:rsidRPr="00BB221C">
        <w:rPr>
          <w:i/>
        </w:rPr>
        <w:t>inženiersistēmu</w:t>
      </w:r>
      <w:proofErr w:type="spellEnd"/>
      <w:r w:rsidRPr="00BB221C">
        <w:rPr>
          <w:i/>
        </w:rPr>
        <w:t xml:space="preserve"> un iekārtu uzraudzībai – ventilācijas iekārtu vadībai (atslēgšanai) ugunsgrēka trauksmes gadījumā, liftu nolaišanai zemākajā stāvā un durvju bloķēšanai atvērtā stāvoklī</w:t>
      </w:r>
      <w:r>
        <w:rPr>
          <w:i/>
        </w:rPr>
        <w:t xml:space="preserve"> (izņemot ja piekļuves kontroles sistēmas ir izvietotas evakuācijas virzienā</w:t>
      </w:r>
      <w:r>
        <w:rPr>
          <w:rStyle w:val="af7"/>
          <w:i/>
        </w:rPr>
        <w:footnoteReference w:id="3"/>
      </w:r>
      <w:r>
        <w:rPr>
          <w:i/>
        </w:rPr>
        <w:t>)</w:t>
      </w:r>
      <w:r w:rsidRPr="00BB221C">
        <w:rPr>
          <w:i/>
        </w:rPr>
        <w:t>, automātiskās balss ugunsgrēka izziņošanas sistēmas iedarbināšanai.</w:t>
      </w:r>
    </w:p>
    <w:p w14:paraId="390DBA2E" w14:textId="0C03790A" w:rsidR="00EA6C28" w:rsidRPr="00EA6C28" w:rsidRDefault="00EA6C28" w:rsidP="00F26CC3">
      <w:pPr>
        <w:ind w:firstLine="709"/>
        <w:rPr>
          <w:i/>
        </w:rPr>
      </w:pPr>
      <w:r w:rsidRPr="00EA6C28">
        <w:rPr>
          <w:i/>
        </w:rPr>
        <w:lastRenderedPageBreak/>
        <w:t xml:space="preserve">Sistēmā jāparedz </w:t>
      </w:r>
      <w:proofErr w:type="spellStart"/>
      <w:r w:rsidRPr="00EA6C28">
        <w:rPr>
          <w:i/>
        </w:rPr>
        <w:t>pirmstrauksmes</w:t>
      </w:r>
      <w:proofErr w:type="spellEnd"/>
      <w:r w:rsidRPr="00EA6C28">
        <w:rPr>
          <w:i/>
        </w:rPr>
        <w:t xml:space="preserve"> signāls.</w:t>
      </w:r>
    </w:p>
    <w:p w14:paraId="5EAC3F77" w14:textId="77777777" w:rsidR="00EA6C28" w:rsidRPr="00EA6C28" w:rsidRDefault="00EA6C28" w:rsidP="00F26CC3">
      <w:pPr>
        <w:ind w:firstLine="709"/>
        <w:rPr>
          <w:i/>
        </w:rPr>
      </w:pPr>
      <w:r w:rsidRPr="00EA6C28">
        <w:rPr>
          <w:i/>
        </w:rPr>
        <w:t>Sistēma nodrošina pilnu ēkas aizsardzību, izņemot telpas, kuras, atbilstoši CEN/TS 54-14 nav jāaizsargā.</w:t>
      </w:r>
    </w:p>
    <w:p w14:paraId="110BA062" w14:textId="1AE68749" w:rsidR="00EA6C28" w:rsidRDefault="00EA6C28" w:rsidP="00F26CC3">
      <w:pPr>
        <w:ind w:firstLine="709"/>
        <w:rPr>
          <w:i/>
        </w:rPr>
      </w:pPr>
      <w:r w:rsidRPr="00EA6C28">
        <w:rPr>
          <w:i/>
        </w:rPr>
        <w:t xml:space="preserve">Sistēmai ir jānodrošina izziņošanas signāls ne īsāks kā Latvijas būvnormatīvos noteiktajam un vismaz 30 minūšu pēc ugunsgrēka atklāšanas.  </w:t>
      </w:r>
    </w:p>
    <w:p w14:paraId="18E0BF7B" w14:textId="3C86B05D" w:rsidR="00A25876" w:rsidRPr="00EA6C28" w:rsidRDefault="00A25876" w:rsidP="00F26CC3">
      <w:pPr>
        <w:ind w:firstLine="709"/>
        <w:rPr>
          <w:i/>
        </w:rPr>
      </w:pPr>
      <w:r w:rsidRPr="00A25876">
        <w:rPr>
          <w:i/>
        </w:rPr>
        <w:t>Sirēn</w:t>
      </w:r>
      <w:r>
        <w:rPr>
          <w:i/>
        </w:rPr>
        <w:t>as</w:t>
      </w:r>
      <w:r w:rsidRPr="00A25876">
        <w:rPr>
          <w:i/>
        </w:rPr>
        <w:t xml:space="preserve"> uzst</w:t>
      </w:r>
      <w:r>
        <w:rPr>
          <w:i/>
        </w:rPr>
        <w:t>ā</w:t>
      </w:r>
      <w:r w:rsidRPr="00A25876">
        <w:rPr>
          <w:i/>
        </w:rPr>
        <w:t>dīt 0</w:t>
      </w:r>
      <w:r>
        <w:rPr>
          <w:i/>
        </w:rPr>
        <w:t>,</w:t>
      </w:r>
      <w:r w:rsidRPr="00A25876">
        <w:rPr>
          <w:i/>
        </w:rPr>
        <w:t>2</w:t>
      </w:r>
      <w:r>
        <w:rPr>
          <w:i/>
        </w:rPr>
        <w:t xml:space="preserve"> </w:t>
      </w:r>
      <w:r w:rsidRPr="00A25876">
        <w:rPr>
          <w:i/>
        </w:rPr>
        <w:t xml:space="preserve">m </w:t>
      </w:r>
      <w:r>
        <w:rPr>
          <w:i/>
        </w:rPr>
        <w:t xml:space="preserve">attālumā </w:t>
      </w:r>
      <w:r w:rsidRPr="00A25876">
        <w:rPr>
          <w:i/>
        </w:rPr>
        <w:t>no griestiem.</w:t>
      </w:r>
    </w:p>
    <w:p w14:paraId="06149583" w14:textId="5EC52E67" w:rsidR="00EA6C28" w:rsidRPr="00EA6C28" w:rsidRDefault="00BB221C" w:rsidP="00F26CC3">
      <w:pPr>
        <w:ind w:firstLine="709"/>
        <w:rPr>
          <w:i/>
        </w:rPr>
      </w:pPr>
      <w:r>
        <w:rPr>
          <w:i/>
        </w:rPr>
        <w:t>Objektā</w:t>
      </w:r>
      <w:r w:rsidR="00EA6C28" w:rsidRPr="00EA6C28">
        <w:rPr>
          <w:i/>
        </w:rPr>
        <w:t xml:space="preserve"> ir jāsadala ugunsgrēka atklāšanas un trauksmes signalizācijas (turpmāk – UATS) zonās tādā veidā, lai trauksmes signāla saņemšanas gadījumā uz UATS indikācijas paneļa būtu iespējams operatīvi noteikt trauksmes vietu. UATS jānodrošina signālu identifikācija no trauksmes signalizācijas roku pogām. Nepieciešams, lai uz UATS būtu precīzi noteikt vai nostrādāja automātiskās ugunsgrēka atklāšanas detektori vai tika iedarbināta ugunsgrēka trauksmes signalizācijas poga.</w:t>
      </w:r>
    </w:p>
    <w:p w14:paraId="5EB8881F" w14:textId="77777777" w:rsidR="00EA6C28" w:rsidRPr="00EA6C28" w:rsidRDefault="00EA6C28" w:rsidP="00F26CC3">
      <w:pPr>
        <w:ind w:firstLine="709"/>
        <w:rPr>
          <w:i/>
        </w:rPr>
      </w:pPr>
      <w:r w:rsidRPr="00EA6C28">
        <w:rPr>
          <w:i/>
        </w:rPr>
        <w:t>Būvdarbu veicējs pirms Automātiskās ugunsgrēka atklāšanas un trauksmes signalizācijas sistēmas un centralizētās ugunsgrēka izziņošanas sistēmas izbūves precizē trešo personu (apdrošināšanas kompānijas) prasības šo sistēmu izbūvei.</w:t>
      </w:r>
    </w:p>
    <w:p w14:paraId="684AFCAE" w14:textId="4E43836F" w:rsidR="00EA6C28" w:rsidRDefault="00EA6C28" w:rsidP="00F26CC3">
      <w:pPr>
        <w:ind w:firstLine="709"/>
        <w:rPr>
          <w:i/>
        </w:rPr>
      </w:pPr>
      <w:r w:rsidRPr="00EA6C28">
        <w:rPr>
          <w:i/>
        </w:rPr>
        <w:t>Ja automātiskās ugunsgrēka atklāšanas un trauksmes signalizācijas sistēmas un centralizētās ugunsgrēka izziņošanas sistēmas elementu apzīmējumi tiek izmantoti saites nodrošināšanai starp izziņotājiem un ugunsgrēka kontroles uztvērējierīcēm, tad to identifikācijas cipars (numurs) vai burts jāpiestiprina uz elementa vai blakus automātiskās ugunsgrēka atklāšanas un trauksmes signalizācijas detektoram vai ugunsgrēka trauksmes signalizācijas pogai šādi dublējot apzīmējumus uz ugunsgrēka kontroles uztvērējierīcēm. Šiem apzīmējumiem ir jābūt nolasāmiem (redzamiem) bez kāpņu (trepju) vai cita aprīkojuma pielietošanas. Ja automātiskās ugunsgrēka atklāšanas un trauksmes signalizācijas sistēmas elementi nav redzami (piemēram aiz piekargriestiem), tad ir jānodrošina dublējošs apzīmējums, kas būs redzams atrodoties uz grīdas.</w:t>
      </w:r>
    </w:p>
    <w:p w14:paraId="3BD0AEEF" w14:textId="77777777" w:rsidR="00BB221C" w:rsidRDefault="00BB221C" w:rsidP="00F26CC3">
      <w:pPr>
        <w:ind w:firstLine="709"/>
        <w:rPr>
          <w:i/>
        </w:rPr>
      </w:pPr>
    </w:p>
    <w:p w14:paraId="0F161052" w14:textId="48C18BDA" w:rsidR="00860576" w:rsidRDefault="00860576" w:rsidP="00F26CC3">
      <w:pPr>
        <w:ind w:firstLine="709"/>
        <w:rPr>
          <w:i/>
        </w:rPr>
      </w:pPr>
      <w:r>
        <w:rPr>
          <w:i/>
          <w:noProof/>
        </w:rPr>
        <w:drawing>
          <wp:inline distT="0" distB="0" distL="0" distR="0" wp14:anchorId="06F27797" wp14:editId="035E03B9">
            <wp:extent cx="5760000" cy="3052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3052800"/>
                    </a:xfrm>
                    <a:prstGeom prst="rect">
                      <a:avLst/>
                    </a:prstGeom>
                    <a:noFill/>
                  </pic:spPr>
                </pic:pic>
              </a:graphicData>
            </a:graphic>
          </wp:inline>
        </w:drawing>
      </w:r>
    </w:p>
    <w:p w14:paraId="441EF426" w14:textId="6E55E31B" w:rsidR="00860576" w:rsidRDefault="00860576" w:rsidP="00F26CC3">
      <w:pPr>
        <w:ind w:firstLine="709"/>
        <w:rPr>
          <w:i/>
        </w:rPr>
      </w:pPr>
      <w:r>
        <w:rPr>
          <w:i/>
        </w:rPr>
        <w:t>Ugunsgrēka detektoru apzīmējums</w:t>
      </w:r>
    </w:p>
    <w:p w14:paraId="6FF67A77" w14:textId="77777777" w:rsidR="00860576" w:rsidRDefault="00860576" w:rsidP="00F26CC3">
      <w:pPr>
        <w:ind w:firstLine="709"/>
        <w:rPr>
          <w:i/>
        </w:rPr>
      </w:pPr>
    </w:p>
    <w:p w14:paraId="519B835E" w14:textId="6884A3C6" w:rsidR="00860576" w:rsidRDefault="00860576" w:rsidP="00F26CC3">
      <w:pPr>
        <w:ind w:firstLine="709"/>
        <w:rPr>
          <w:i/>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860576" w14:paraId="7095B9F6" w14:textId="77777777" w:rsidTr="00860576">
        <w:tc>
          <w:tcPr>
            <w:tcW w:w="4926" w:type="dxa"/>
            <w:vAlign w:val="bottom"/>
          </w:tcPr>
          <w:p w14:paraId="23C3D518" w14:textId="00F8B1F2" w:rsidR="00860576" w:rsidRDefault="00860576" w:rsidP="00F26CC3">
            <w:pPr>
              <w:rPr>
                <w:i/>
              </w:rPr>
            </w:pPr>
            <w:r>
              <w:rPr>
                <w:i/>
                <w:noProof/>
              </w:rPr>
              <w:lastRenderedPageBreak/>
              <w:drawing>
                <wp:inline distT="0" distB="0" distL="0" distR="0" wp14:anchorId="5FCF3D1F" wp14:editId="2C68AE8C">
                  <wp:extent cx="2916000" cy="2125035"/>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6000" cy="2125035"/>
                          </a:xfrm>
                          <a:prstGeom prst="rect">
                            <a:avLst/>
                          </a:prstGeom>
                          <a:noFill/>
                        </pic:spPr>
                      </pic:pic>
                    </a:graphicData>
                  </a:graphic>
                </wp:inline>
              </w:drawing>
            </w:r>
          </w:p>
        </w:tc>
        <w:tc>
          <w:tcPr>
            <w:tcW w:w="4926" w:type="dxa"/>
            <w:vAlign w:val="bottom"/>
          </w:tcPr>
          <w:p w14:paraId="2AD2B5D0" w14:textId="7565F43B" w:rsidR="00860576" w:rsidRPr="00860576" w:rsidRDefault="00860576" w:rsidP="00F26CC3">
            <w:pPr>
              <w:rPr>
                <w:rFonts w:ascii="ISOCPEUR" w:hAnsi="ISOCPEUR"/>
                <w:i/>
                <w:sz w:val="24"/>
                <w:szCs w:val="24"/>
              </w:rPr>
            </w:pPr>
            <w:proofErr w:type="spellStart"/>
            <w:r w:rsidRPr="00860576">
              <w:rPr>
                <w:rFonts w:ascii="ISOCPEUR" w:hAnsi="ISOCPEUR"/>
                <w:i/>
                <w:sz w:val="24"/>
                <w:szCs w:val="24"/>
              </w:rPr>
              <w:t>Ugunsgrēka</w:t>
            </w:r>
            <w:proofErr w:type="spellEnd"/>
            <w:r w:rsidRPr="00860576">
              <w:rPr>
                <w:rFonts w:ascii="ISOCPEUR" w:hAnsi="ISOCPEUR"/>
                <w:i/>
                <w:sz w:val="24"/>
                <w:szCs w:val="24"/>
              </w:rPr>
              <w:t xml:space="preserve"> </w:t>
            </w:r>
            <w:proofErr w:type="spellStart"/>
            <w:r w:rsidRPr="00860576">
              <w:rPr>
                <w:rFonts w:ascii="ISOCPEUR" w:hAnsi="ISOCPEUR"/>
                <w:i/>
                <w:sz w:val="24"/>
                <w:szCs w:val="24"/>
              </w:rPr>
              <w:t>detektoru</w:t>
            </w:r>
            <w:proofErr w:type="spellEnd"/>
            <w:r w:rsidRPr="00860576">
              <w:rPr>
                <w:rFonts w:ascii="ISOCPEUR" w:hAnsi="ISOCPEUR"/>
                <w:i/>
                <w:sz w:val="24"/>
                <w:szCs w:val="24"/>
              </w:rPr>
              <w:t xml:space="preserve"> </w:t>
            </w:r>
            <w:proofErr w:type="spellStart"/>
            <w:r w:rsidRPr="00860576">
              <w:rPr>
                <w:rFonts w:ascii="ISOCPEUR" w:hAnsi="ISOCPEUR"/>
                <w:i/>
                <w:sz w:val="24"/>
                <w:szCs w:val="24"/>
              </w:rPr>
              <w:t>apzīmējuma</w:t>
            </w:r>
            <w:proofErr w:type="spellEnd"/>
            <w:r w:rsidRPr="00860576">
              <w:rPr>
                <w:rFonts w:ascii="ISOCPEUR" w:hAnsi="ISOCPEUR"/>
                <w:i/>
                <w:sz w:val="24"/>
                <w:szCs w:val="24"/>
              </w:rPr>
              <w:t xml:space="preserve"> </w:t>
            </w:r>
            <w:proofErr w:type="spellStart"/>
            <w:r w:rsidRPr="00860576">
              <w:rPr>
                <w:rFonts w:ascii="ISOCPEUR" w:hAnsi="ISOCPEUR"/>
                <w:i/>
                <w:sz w:val="24"/>
                <w:szCs w:val="24"/>
              </w:rPr>
              <w:t>izpildījums</w:t>
            </w:r>
            <w:proofErr w:type="spellEnd"/>
            <w:r>
              <w:rPr>
                <w:rFonts w:ascii="ISOCPEUR" w:hAnsi="ISOCPEUR"/>
                <w:i/>
                <w:sz w:val="24"/>
                <w:szCs w:val="24"/>
              </w:rPr>
              <w:t xml:space="preserve"> </w:t>
            </w:r>
            <w:proofErr w:type="spellStart"/>
            <w:r>
              <w:rPr>
                <w:rFonts w:ascii="ISOCPEUR" w:hAnsi="ISOCPEUR"/>
                <w:i/>
                <w:sz w:val="24"/>
                <w:szCs w:val="24"/>
              </w:rPr>
              <w:t>uz</w:t>
            </w:r>
            <w:proofErr w:type="spellEnd"/>
            <w:r>
              <w:rPr>
                <w:rFonts w:ascii="ISOCPEUR" w:hAnsi="ISOCPEUR"/>
                <w:i/>
                <w:sz w:val="24"/>
                <w:szCs w:val="24"/>
              </w:rPr>
              <w:t xml:space="preserve"> </w:t>
            </w:r>
            <w:proofErr w:type="spellStart"/>
            <w:r>
              <w:rPr>
                <w:rFonts w:ascii="ISOCPEUR" w:hAnsi="ISOCPEUR"/>
                <w:i/>
                <w:sz w:val="24"/>
                <w:szCs w:val="24"/>
              </w:rPr>
              <w:t>dūmu</w:t>
            </w:r>
            <w:proofErr w:type="spellEnd"/>
            <w:r>
              <w:rPr>
                <w:rFonts w:ascii="ISOCPEUR" w:hAnsi="ISOCPEUR"/>
                <w:i/>
                <w:sz w:val="24"/>
                <w:szCs w:val="24"/>
              </w:rPr>
              <w:t xml:space="preserve"> </w:t>
            </w:r>
            <w:proofErr w:type="spellStart"/>
            <w:r>
              <w:rPr>
                <w:rFonts w:ascii="ISOCPEUR" w:hAnsi="ISOCPEUR"/>
                <w:i/>
                <w:sz w:val="24"/>
                <w:szCs w:val="24"/>
              </w:rPr>
              <w:t>detektora</w:t>
            </w:r>
            <w:proofErr w:type="spellEnd"/>
          </w:p>
        </w:tc>
      </w:tr>
    </w:tbl>
    <w:p w14:paraId="438BCEFA" w14:textId="77777777" w:rsidR="00860576" w:rsidRDefault="00860576" w:rsidP="00F26CC3">
      <w:pPr>
        <w:ind w:firstLine="709"/>
        <w:rPr>
          <w:i/>
        </w:rPr>
      </w:pPr>
    </w:p>
    <w:p w14:paraId="58210297" w14:textId="77777777" w:rsidR="00412B2B" w:rsidRPr="00412B2B" w:rsidRDefault="00412B2B" w:rsidP="00412B2B">
      <w:pPr>
        <w:autoSpaceDE w:val="0"/>
        <w:autoSpaceDN w:val="0"/>
        <w:adjustRightInd w:val="0"/>
        <w:ind w:firstLine="709"/>
        <w:jc w:val="both"/>
        <w:rPr>
          <w:b/>
          <w:i/>
          <w:iCs/>
        </w:rPr>
      </w:pPr>
      <w:r w:rsidRPr="00412B2B">
        <w:rPr>
          <w:b/>
          <w:i/>
          <w:iCs/>
        </w:rPr>
        <w:t>UATS sistēmas pārbaude un lietošanas instrukcijas</w:t>
      </w:r>
    </w:p>
    <w:p w14:paraId="056D4C27" w14:textId="77777777" w:rsidR="00412B2B" w:rsidRPr="00412B2B" w:rsidRDefault="00412B2B" w:rsidP="00412B2B">
      <w:pPr>
        <w:autoSpaceDE w:val="0"/>
        <w:autoSpaceDN w:val="0"/>
        <w:adjustRightInd w:val="0"/>
        <w:ind w:firstLine="709"/>
        <w:jc w:val="both"/>
        <w:rPr>
          <w:i/>
          <w:iCs/>
        </w:rPr>
      </w:pPr>
      <w:r w:rsidRPr="00412B2B">
        <w:rPr>
          <w:i/>
          <w:iCs/>
        </w:rPr>
        <w:t>Pēc UATS sistēmas nodošanas ekspluatācijā, tās tehnisko apkopi ir jāveic atbilstoši Ministru kabineta 2016.gada 19.aprīļa noteikumu Nr.238 „Ugunsdrošības noteikumi” sadaļu 5.3. un 5.4., un LVS EN 54-14:2019L A.11 pielikuma prasībām un to ražotājā prasībām.</w:t>
      </w:r>
    </w:p>
    <w:p w14:paraId="4D0F19DB" w14:textId="77777777" w:rsidR="00412B2B" w:rsidRPr="00412B2B" w:rsidRDefault="00412B2B" w:rsidP="00412B2B">
      <w:pPr>
        <w:autoSpaceDE w:val="0"/>
        <w:autoSpaceDN w:val="0"/>
        <w:adjustRightInd w:val="0"/>
        <w:ind w:firstLine="709"/>
        <w:jc w:val="both"/>
        <w:rPr>
          <w:i/>
          <w:iCs/>
        </w:rPr>
      </w:pPr>
      <w:r w:rsidRPr="00412B2B">
        <w:rPr>
          <w:i/>
          <w:iCs/>
        </w:rPr>
        <w:t>Sakarā ar to ir nepieciešams sistēmas ekspluatācijai norīkot speciāli apmācītu apkalpojošo personālu, kas veiks šo sistēmu tehnisko apkopi un remontu. Gadījumā, ja tāda personāla objektā nav, jānoslēdz līgums ar attiecīgu specializētu organizāciju par sistēmas tehnisko apkopi un remontu.</w:t>
      </w:r>
    </w:p>
    <w:p w14:paraId="575FCE68" w14:textId="77777777" w:rsidR="00412B2B" w:rsidRPr="00412B2B" w:rsidRDefault="00412B2B" w:rsidP="00412B2B">
      <w:pPr>
        <w:autoSpaceDE w:val="0"/>
        <w:autoSpaceDN w:val="0"/>
        <w:adjustRightInd w:val="0"/>
        <w:ind w:firstLine="709"/>
        <w:jc w:val="both"/>
        <w:rPr>
          <w:i/>
          <w:iCs/>
        </w:rPr>
      </w:pPr>
      <w:r w:rsidRPr="00412B2B">
        <w:rPr>
          <w:i/>
          <w:iCs/>
        </w:rPr>
        <w:t xml:space="preserve">UATS sistēmas un iekārtas uztur darba kārtībā un ekspluatē saskaņā ar iekārtu ražotāja tehniskās dokumentācijas prasībām un objektā izstrādātajiem Nosacījumiem sistēmas tehniskajai apkopei un uzturēšanai. </w:t>
      </w:r>
    </w:p>
    <w:p w14:paraId="117E628C" w14:textId="77777777" w:rsidR="00412B2B" w:rsidRPr="00412B2B" w:rsidRDefault="00412B2B" w:rsidP="00412B2B">
      <w:pPr>
        <w:autoSpaceDE w:val="0"/>
        <w:autoSpaceDN w:val="0"/>
        <w:adjustRightInd w:val="0"/>
        <w:ind w:firstLine="709"/>
        <w:jc w:val="both"/>
        <w:rPr>
          <w:i/>
          <w:iCs/>
        </w:rPr>
      </w:pPr>
      <w:r w:rsidRPr="00412B2B">
        <w:rPr>
          <w:i/>
          <w:iCs/>
        </w:rPr>
        <w:t xml:space="preserve">UATS sistēmas nosacījumus sistēmas tehniskajai apkopei un uzturēšanai izstrādā atbilstoši Ministru kabineta 2016. gada 19.aprīļa noteikumu Nr.238 „Ugunsdrošības noteikumi” 9. pielikuma prasībām un LVS EN 54-14:2019L A.11 pielikuma prasībām un to ražotājā prasībām. </w:t>
      </w:r>
    </w:p>
    <w:p w14:paraId="38974484" w14:textId="77777777" w:rsidR="00412B2B" w:rsidRPr="00412B2B" w:rsidRDefault="00412B2B" w:rsidP="00412B2B">
      <w:pPr>
        <w:autoSpaceDE w:val="0"/>
        <w:autoSpaceDN w:val="0"/>
        <w:adjustRightInd w:val="0"/>
        <w:ind w:firstLine="709"/>
        <w:jc w:val="both"/>
        <w:rPr>
          <w:i/>
          <w:iCs/>
        </w:rPr>
      </w:pPr>
      <w:r w:rsidRPr="00412B2B">
        <w:rPr>
          <w:i/>
          <w:iCs/>
        </w:rPr>
        <w:t>Ugunsaizsardzības sistēmas un iekārtas uztur darba kārtībā un ekspluatē saskaņā ar iekārtu ražotāja tehniskās dokumentācijas un objektā izstrādātā un apstiprinātā reglamenta prasībām.</w:t>
      </w:r>
    </w:p>
    <w:p w14:paraId="10012626" w14:textId="1E2C4383" w:rsidR="00412B2B" w:rsidRDefault="00412B2B" w:rsidP="00412B2B">
      <w:pPr>
        <w:tabs>
          <w:tab w:val="num" w:pos="900"/>
        </w:tabs>
        <w:ind w:firstLine="709"/>
        <w:rPr>
          <w:i/>
          <w:iCs/>
        </w:rPr>
      </w:pPr>
      <w:r w:rsidRPr="00412B2B">
        <w:rPr>
          <w:i/>
          <w:iCs/>
        </w:rPr>
        <w:t>Ugunsaizsardzības sistēmas tehniskās apkopes reglamentu izstrādā tehniskās apkopes organizācija un to apstiprina objekta vadītājs.</w:t>
      </w:r>
    </w:p>
    <w:p w14:paraId="3C6002FF" w14:textId="77777777" w:rsidR="00DD1573" w:rsidRPr="00DD1573" w:rsidRDefault="00DD1573" w:rsidP="00DD1573">
      <w:pPr>
        <w:tabs>
          <w:tab w:val="num" w:pos="900"/>
        </w:tabs>
        <w:ind w:firstLine="709"/>
        <w:rPr>
          <w:bCs/>
          <w:i/>
          <w:iCs/>
        </w:rPr>
      </w:pPr>
      <w:r w:rsidRPr="00DD1573">
        <w:rPr>
          <w:bCs/>
          <w:i/>
          <w:iCs/>
        </w:rPr>
        <w:t>Iekārtu trauksmes/ kļūdas saņemšanas pārbaude, trauksmes vadības signāla pārbaude, trauksmes ierīču novietojuma atbilstība zonu sarakstam un izvietojuma plānam.</w:t>
      </w:r>
    </w:p>
    <w:p w14:paraId="4B5F8B6D" w14:textId="4A5FD796" w:rsidR="00DD1573" w:rsidRDefault="00DD1573" w:rsidP="00DD1573">
      <w:pPr>
        <w:tabs>
          <w:tab w:val="num" w:pos="900"/>
        </w:tabs>
        <w:ind w:firstLine="709"/>
        <w:rPr>
          <w:bCs/>
          <w:i/>
          <w:iCs/>
        </w:rPr>
      </w:pPr>
      <w:r w:rsidRPr="00DD1573">
        <w:rPr>
          <w:bCs/>
          <w:i/>
          <w:iCs/>
        </w:rPr>
        <w:t>Darbi tiek nodoti, noformējot darbu pieņemšanas-nodošanas aktus.</w:t>
      </w:r>
    </w:p>
    <w:p w14:paraId="6732EBDF" w14:textId="77777777" w:rsidR="00DD1573" w:rsidRDefault="00DD1573" w:rsidP="00DD1573">
      <w:pPr>
        <w:tabs>
          <w:tab w:val="num" w:pos="900"/>
        </w:tabs>
        <w:ind w:firstLine="709"/>
        <w:rPr>
          <w:bCs/>
          <w:i/>
          <w:iCs/>
        </w:rPr>
      </w:pPr>
    </w:p>
    <w:p w14:paraId="504808EE" w14:textId="11206054" w:rsidR="00DD1573" w:rsidRPr="00DD1573" w:rsidRDefault="00DD1573" w:rsidP="00DD1573">
      <w:pPr>
        <w:tabs>
          <w:tab w:val="num" w:pos="900"/>
        </w:tabs>
        <w:ind w:firstLine="709"/>
        <w:rPr>
          <w:b/>
          <w:i/>
          <w:iCs/>
        </w:rPr>
      </w:pPr>
      <w:r w:rsidRPr="00DD1573">
        <w:rPr>
          <w:b/>
          <w:i/>
          <w:iCs/>
        </w:rPr>
        <w:t>Mērinstrumentu verificēšanas dokumenti un pase</w:t>
      </w:r>
    </w:p>
    <w:p w14:paraId="231BDEE1" w14:textId="77777777" w:rsidR="00DD1573" w:rsidRPr="00DD1573" w:rsidRDefault="00DD1573" w:rsidP="00DD1573">
      <w:pPr>
        <w:rPr>
          <w:i/>
          <w:iCs/>
        </w:rPr>
      </w:pPr>
      <w:r w:rsidRPr="00DD1573">
        <w:rPr>
          <w:i/>
          <w:iCs/>
        </w:rPr>
        <w:t>Skaņas līmeņa mērītājs</w:t>
      </w:r>
    </w:p>
    <w:p w14:paraId="7F422691" w14:textId="77777777" w:rsidR="00DD1573" w:rsidRPr="006D75FA" w:rsidRDefault="00DD1573" w:rsidP="00DD1573"/>
    <w:tbl>
      <w:tblPr>
        <w:tblW w:w="9635" w:type="dxa"/>
        <w:tblInd w:w="85" w:type="dxa"/>
        <w:tblLayout w:type="fixed"/>
        <w:tblCellMar>
          <w:left w:w="10" w:type="dxa"/>
          <w:right w:w="10" w:type="dxa"/>
        </w:tblCellMar>
        <w:tblLook w:val="0000" w:firstRow="0" w:lastRow="0" w:firstColumn="0" w:lastColumn="0" w:noHBand="0" w:noVBand="0"/>
      </w:tblPr>
      <w:tblGrid>
        <w:gridCol w:w="2178"/>
        <w:gridCol w:w="1491"/>
        <w:gridCol w:w="1491"/>
        <w:gridCol w:w="1492"/>
        <w:gridCol w:w="1491"/>
        <w:gridCol w:w="1492"/>
      </w:tblGrid>
      <w:tr w:rsidR="00DD1573" w:rsidRPr="006D75FA" w14:paraId="710555FB" w14:textId="77777777" w:rsidTr="00DD1573">
        <w:trPr>
          <w:trHeight w:hRule="exact" w:val="611"/>
        </w:trPr>
        <w:tc>
          <w:tcPr>
            <w:tcW w:w="2178" w:type="dxa"/>
            <w:tcBorders>
              <w:top w:val="single" w:sz="4" w:space="0" w:color="000000"/>
              <w:left w:val="single" w:sz="4" w:space="0" w:color="000000"/>
              <w:bottom w:val="single" w:sz="4" w:space="0" w:color="000000"/>
              <w:right w:val="single" w:sz="4" w:space="0" w:color="000000"/>
            </w:tcBorders>
          </w:tcPr>
          <w:p w14:paraId="27CE77CC" w14:textId="77777777" w:rsidR="00DD1573" w:rsidRPr="00060F9F" w:rsidRDefault="00DD1573" w:rsidP="00DD1573">
            <w:pPr>
              <w:ind w:left="40" w:right="130"/>
              <w:jc w:val="center"/>
              <w:rPr>
                <w:sz w:val="20"/>
              </w:rPr>
            </w:pPr>
            <w:r w:rsidRPr="00060F9F">
              <w:rPr>
                <w:bCs/>
                <w:sz w:val="20"/>
              </w:rPr>
              <w:t>Iekārta</w:t>
            </w:r>
          </w:p>
        </w:tc>
        <w:tc>
          <w:tcPr>
            <w:tcW w:w="1491" w:type="dxa"/>
            <w:tcBorders>
              <w:top w:val="single" w:sz="4" w:space="0" w:color="000000"/>
              <w:left w:val="single" w:sz="4" w:space="0" w:color="000000"/>
              <w:bottom w:val="single" w:sz="4" w:space="0" w:color="000000"/>
              <w:right w:val="single" w:sz="4" w:space="0" w:color="000000"/>
            </w:tcBorders>
          </w:tcPr>
          <w:p w14:paraId="36D68EF9" w14:textId="77777777" w:rsidR="00DD1573" w:rsidRPr="00060F9F" w:rsidRDefault="00DD1573" w:rsidP="00DD1573">
            <w:pPr>
              <w:ind w:left="40" w:right="130"/>
              <w:jc w:val="center"/>
              <w:rPr>
                <w:sz w:val="20"/>
              </w:rPr>
            </w:pPr>
            <w:r w:rsidRPr="00060F9F">
              <w:rPr>
                <w:sz w:val="20"/>
              </w:rPr>
              <w:t>Tips</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37B355" w14:textId="77777777" w:rsidR="00DD1573" w:rsidRPr="00060F9F" w:rsidRDefault="00DD1573" w:rsidP="00DD1573">
            <w:pPr>
              <w:ind w:left="40" w:right="130"/>
              <w:jc w:val="center"/>
              <w:rPr>
                <w:sz w:val="20"/>
              </w:rPr>
            </w:pPr>
            <w:r w:rsidRPr="00060F9F">
              <w:rPr>
                <w:sz w:val="20"/>
              </w:rPr>
              <w:t>Iekārtas numurs</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E7ABA7" w14:textId="77777777" w:rsidR="00DD1573" w:rsidRPr="00060F9F" w:rsidRDefault="00DD1573" w:rsidP="00DD1573">
            <w:pPr>
              <w:ind w:left="40" w:right="130"/>
              <w:jc w:val="center"/>
              <w:rPr>
                <w:sz w:val="20"/>
              </w:rPr>
            </w:pPr>
            <w:r w:rsidRPr="00060F9F">
              <w:rPr>
                <w:sz w:val="20"/>
              </w:rPr>
              <w:t>Skala</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B11575" w14:textId="77777777" w:rsidR="00DD1573" w:rsidRPr="00060F9F" w:rsidRDefault="00DD1573" w:rsidP="00DD1573">
            <w:pPr>
              <w:ind w:left="40" w:right="130"/>
              <w:jc w:val="center"/>
              <w:rPr>
                <w:sz w:val="20"/>
              </w:rPr>
            </w:pPr>
            <w:r w:rsidRPr="00060F9F">
              <w:rPr>
                <w:sz w:val="20"/>
              </w:rPr>
              <w:t>Precizitātes klase</w:t>
            </w:r>
          </w:p>
        </w:tc>
        <w:tc>
          <w:tcPr>
            <w:tcW w:w="1492" w:type="dxa"/>
            <w:tcBorders>
              <w:top w:val="single" w:sz="4" w:space="0" w:color="000000"/>
              <w:left w:val="single" w:sz="4" w:space="0" w:color="000000"/>
              <w:bottom w:val="single" w:sz="4" w:space="0" w:color="000000"/>
              <w:right w:val="single" w:sz="4" w:space="0" w:color="000000"/>
            </w:tcBorders>
          </w:tcPr>
          <w:p w14:paraId="19912A02" w14:textId="77777777" w:rsidR="00DD1573" w:rsidRPr="00060F9F" w:rsidRDefault="00DD1573" w:rsidP="00DD1573">
            <w:pPr>
              <w:ind w:left="40" w:right="130"/>
              <w:jc w:val="center"/>
              <w:rPr>
                <w:sz w:val="20"/>
              </w:rPr>
            </w:pPr>
            <w:r w:rsidRPr="00060F9F">
              <w:rPr>
                <w:sz w:val="20"/>
              </w:rPr>
              <w:t>Kalibrēšanas sertifikāta Nr.</w:t>
            </w:r>
          </w:p>
        </w:tc>
      </w:tr>
      <w:tr w:rsidR="00DD1573" w:rsidRPr="006D75FA" w14:paraId="0EEC6EDD" w14:textId="77777777" w:rsidTr="00DD1573">
        <w:trPr>
          <w:trHeight w:hRule="exact" w:val="599"/>
        </w:trPr>
        <w:tc>
          <w:tcPr>
            <w:tcW w:w="2178" w:type="dxa"/>
            <w:tcBorders>
              <w:top w:val="single" w:sz="4" w:space="0" w:color="000000"/>
              <w:left w:val="single" w:sz="4" w:space="0" w:color="000000"/>
              <w:bottom w:val="single" w:sz="4" w:space="0" w:color="000000"/>
              <w:right w:val="single" w:sz="4" w:space="0" w:color="000000"/>
            </w:tcBorders>
          </w:tcPr>
          <w:p w14:paraId="74C0746B" w14:textId="77777777" w:rsidR="00DD1573" w:rsidRPr="00060F9F" w:rsidRDefault="00DD1573" w:rsidP="00DD1573">
            <w:pPr>
              <w:ind w:left="40" w:right="130"/>
              <w:jc w:val="center"/>
              <w:rPr>
                <w:sz w:val="20"/>
              </w:rPr>
            </w:pPr>
            <w:r w:rsidRPr="00060F9F">
              <w:rPr>
                <w:sz w:val="20"/>
              </w:rPr>
              <w:t>Skaņas līmeņa mērītājs</w:t>
            </w:r>
          </w:p>
          <w:p w14:paraId="163F1EFD" w14:textId="25B1C70B" w:rsidR="00DD1573" w:rsidRPr="00060F9F" w:rsidRDefault="00DD1573" w:rsidP="00DD1573">
            <w:pPr>
              <w:ind w:left="40" w:right="130"/>
              <w:jc w:val="center"/>
              <w:rPr>
                <w:sz w:val="20"/>
              </w:rPr>
            </w:pPr>
            <w:r w:rsidRPr="00060F9F">
              <w:rPr>
                <w:sz w:val="20"/>
              </w:rPr>
              <w:t>EXTECH</w:t>
            </w:r>
          </w:p>
        </w:tc>
        <w:tc>
          <w:tcPr>
            <w:tcW w:w="1491" w:type="dxa"/>
            <w:tcBorders>
              <w:top w:val="single" w:sz="4" w:space="0" w:color="000000"/>
              <w:left w:val="single" w:sz="4" w:space="0" w:color="000000"/>
              <w:bottom w:val="single" w:sz="4" w:space="0" w:color="000000"/>
              <w:right w:val="single" w:sz="4" w:space="0" w:color="000000"/>
            </w:tcBorders>
          </w:tcPr>
          <w:p w14:paraId="0E949BF7" w14:textId="77777777" w:rsidR="00DD1573" w:rsidRPr="00060F9F" w:rsidRDefault="00DD1573" w:rsidP="00DD1573">
            <w:pPr>
              <w:ind w:left="40" w:right="130"/>
              <w:jc w:val="center"/>
              <w:rPr>
                <w:sz w:val="20"/>
              </w:rPr>
            </w:pPr>
            <w:r w:rsidRPr="00060F9F">
              <w:rPr>
                <w:sz w:val="20"/>
              </w:rPr>
              <w:t>407764</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301437" w14:textId="77777777" w:rsidR="00DD1573" w:rsidRPr="00060F9F" w:rsidRDefault="00DD1573" w:rsidP="00DD1573">
            <w:pPr>
              <w:ind w:left="40" w:right="130"/>
              <w:jc w:val="center"/>
              <w:rPr>
                <w:sz w:val="20"/>
              </w:rPr>
            </w:pPr>
            <w:r w:rsidRPr="00060F9F">
              <w:rPr>
                <w:sz w:val="20"/>
              </w:rPr>
              <w:t>71012551</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478BE" w14:textId="77777777" w:rsidR="00DD1573" w:rsidRPr="00060F9F" w:rsidRDefault="00DD1573" w:rsidP="00DD1573">
            <w:pPr>
              <w:ind w:left="40" w:right="130"/>
              <w:jc w:val="center"/>
              <w:rPr>
                <w:sz w:val="20"/>
              </w:rPr>
            </w:pPr>
            <w:r w:rsidRPr="00060F9F">
              <w:rPr>
                <w:sz w:val="20"/>
              </w:rPr>
              <w:t>30-130dB</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18E71E" w14:textId="77777777" w:rsidR="00DD1573" w:rsidRPr="00060F9F" w:rsidRDefault="00DD1573" w:rsidP="00DD1573">
            <w:pPr>
              <w:ind w:left="40" w:right="130"/>
              <w:jc w:val="center"/>
              <w:rPr>
                <w:sz w:val="20"/>
              </w:rPr>
            </w:pPr>
            <w:r w:rsidRPr="00060F9F">
              <w:rPr>
                <w:sz w:val="20"/>
              </w:rPr>
              <w:t>Atbilst TN</w:t>
            </w:r>
          </w:p>
        </w:tc>
        <w:tc>
          <w:tcPr>
            <w:tcW w:w="1492" w:type="dxa"/>
            <w:tcBorders>
              <w:top w:val="single" w:sz="4" w:space="0" w:color="000000"/>
              <w:left w:val="single" w:sz="4" w:space="0" w:color="000000"/>
              <w:bottom w:val="single" w:sz="4" w:space="0" w:color="000000"/>
              <w:right w:val="single" w:sz="4" w:space="0" w:color="000000"/>
            </w:tcBorders>
          </w:tcPr>
          <w:p w14:paraId="2C67386D" w14:textId="77777777" w:rsidR="00DD1573" w:rsidRPr="00060F9F" w:rsidRDefault="00DD1573" w:rsidP="00DD1573">
            <w:pPr>
              <w:ind w:left="40" w:right="130"/>
              <w:jc w:val="center"/>
              <w:rPr>
                <w:sz w:val="20"/>
              </w:rPr>
            </w:pPr>
            <w:r w:rsidRPr="00060F9F">
              <w:rPr>
                <w:sz w:val="20"/>
              </w:rPr>
              <w:t>Nr. F0337K21</w:t>
            </w:r>
          </w:p>
        </w:tc>
      </w:tr>
    </w:tbl>
    <w:p w14:paraId="1F65CFC8" w14:textId="77777777" w:rsidR="00DD1573" w:rsidRPr="006D75FA" w:rsidRDefault="00DD1573" w:rsidP="00DD1573"/>
    <w:p w14:paraId="1FE0E7AD" w14:textId="77777777" w:rsidR="00DD1573" w:rsidRPr="00DD1573" w:rsidRDefault="00DD1573" w:rsidP="00DD1573">
      <w:pPr>
        <w:rPr>
          <w:i/>
          <w:iCs/>
        </w:rPr>
      </w:pPr>
      <w:r w:rsidRPr="00DD1573">
        <w:rPr>
          <w:i/>
          <w:iCs/>
        </w:rPr>
        <w:t>Protokols par izolācijas pretestības mērīšanu</w:t>
      </w:r>
    </w:p>
    <w:tbl>
      <w:tblPr>
        <w:tblpPr w:leftFromText="180" w:rightFromText="180" w:vertAnchor="text" w:horzAnchor="margin" w:tblpX="100" w:tblpY="395"/>
        <w:tblW w:w="9743" w:type="dxa"/>
        <w:tblLayout w:type="fixed"/>
        <w:tblCellMar>
          <w:left w:w="10" w:type="dxa"/>
          <w:right w:w="10" w:type="dxa"/>
        </w:tblCellMar>
        <w:tblLook w:val="0000" w:firstRow="0" w:lastRow="0" w:firstColumn="0" w:lastColumn="0" w:noHBand="0" w:noVBand="0"/>
      </w:tblPr>
      <w:tblGrid>
        <w:gridCol w:w="2263"/>
        <w:gridCol w:w="2493"/>
        <w:gridCol w:w="2493"/>
        <w:gridCol w:w="2494"/>
      </w:tblGrid>
      <w:tr w:rsidR="00DD1573" w:rsidRPr="006D75FA" w14:paraId="0D0D4AD2" w14:textId="77777777" w:rsidTr="00DD1573">
        <w:trPr>
          <w:trHeight w:hRule="exact" w:val="425"/>
        </w:trPr>
        <w:tc>
          <w:tcPr>
            <w:tcW w:w="2263" w:type="dxa"/>
            <w:tcBorders>
              <w:top w:val="single" w:sz="4" w:space="0" w:color="000000"/>
              <w:left w:val="single" w:sz="4" w:space="0" w:color="000000"/>
              <w:bottom w:val="single" w:sz="4" w:space="0" w:color="000000"/>
              <w:right w:val="single" w:sz="4" w:space="0" w:color="000000"/>
            </w:tcBorders>
          </w:tcPr>
          <w:p w14:paraId="12249E49" w14:textId="77777777" w:rsidR="00DD1573" w:rsidRPr="00060F9F" w:rsidRDefault="00DD1573" w:rsidP="00DD1573">
            <w:pPr>
              <w:suppressAutoHyphens/>
              <w:jc w:val="center"/>
              <w:rPr>
                <w:sz w:val="20"/>
              </w:rPr>
            </w:pPr>
            <w:r w:rsidRPr="00060F9F">
              <w:rPr>
                <w:sz w:val="20"/>
              </w:rPr>
              <w:t>Iekārta</w:t>
            </w:r>
          </w:p>
        </w:tc>
        <w:tc>
          <w:tcPr>
            <w:tcW w:w="2493" w:type="dxa"/>
            <w:tcBorders>
              <w:top w:val="single" w:sz="4" w:space="0" w:color="000000"/>
              <w:left w:val="single" w:sz="4" w:space="0" w:color="000000"/>
              <w:bottom w:val="single" w:sz="4" w:space="0" w:color="000000"/>
              <w:right w:val="single" w:sz="4" w:space="0" w:color="000000"/>
            </w:tcBorders>
          </w:tcPr>
          <w:p w14:paraId="21D9001B" w14:textId="77777777" w:rsidR="00DD1573" w:rsidRPr="00060F9F" w:rsidRDefault="00DD1573" w:rsidP="00DD1573">
            <w:pPr>
              <w:suppressAutoHyphens/>
              <w:jc w:val="center"/>
              <w:rPr>
                <w:sz w:val="20"/>
              </w:rPr>
            </w:pPr>
            <w:r w:rsidRPr="00060F9F">
              <w:rPr>
                <w:sz w:val="20"/>
              </w:rPr>
              <w:t>Tips</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E5DE62" w14:textId="77777777" w:rsidR="00DD1573" w:rsidRPr="00060F9F" w:rsidRDefault="00DD1573" w:rsidP="00DD1573">
            <w:pPr>
              <w:suppressAutoHyphens/>
              <w:jc w:val="center"/>
              <w:rPr>
                <w:sz w:val="20"/>
              </w:rPr>
            </w:pPr>
            <w:r w:rsidRPr="00060F9F">
              <w:rPr>
                <w:sz w:val="20"/>
              </w:rPr>
              <w:t>Iekārtas numurs</w:t>
            </w:r>
          </w:p>
        </w:tc>
        <w:tc>
          <w:tcPr>
            <w:tcW w:w="2494" w:type="dxa"/>
            <w:tcBorders>
              <w:top w:val="single" w:sz="4" w:space="0" w:color="000000"/>
              <w:left w:val="single" w:sz="4" w:space="0" w:color="000000"/>
              <w:bottom w:val="single" w:sz="4" w:space="0" w:color="000000"/>
              <w:right w:val="single" w:sz="4" w:space="0" w:color="000000"/>
            </w:tcBorders>
          </w:tcPr>
          <w:p w14:paraId="39910F86" w14:textId="77777777" w:rsidR="00DD1573" w:rsidRPr="00060F9F" w:rsidRDefault="00DD1573" w:rsidP="00DD1573">
            <w:pPr>
              <w:suppressAutoHyphens/>
              <w:jc w:val="center"/>
              <w:rPr>
                <w:sz w:val="20"/>
              </w:rPr>
            </w:pPr>
            <w:r w:rsidRPr="00060F9F">
              <w:rPr>
                <w:spacing w:val="-1"/>
                <w:sz w:val="20"/>
                <w:lang w:eastAsia="lv-LV"/>
              </w:rPr>
              <w:t>Kalibrēšanas</w:t>
            </w:r>
            <w:r w:rsidRPr="00060F9F">
              <w:rPr>
                <w:spacing w:val="14"/>
                <w:sz w:val="20"/>
                <w:lang w:eastAsia="lv-LV"/>
              </w:rPr>
              <w:t xml:space="preserve"> </w:t>
            </w:r>
            <w:r w:rsidRPr="00060F9F">
              <w:rPr>
                <w:spacing w:val="-1"/>
                <w:sz w:val="20"/>
                <w:lang w:eastAsia="lv-LV"/>
              </w:rPr>
              <w:t>sertifikāta</w:t>
            </w:r>
            <w:r w:rsidRPr="00060F9F">
              <w:rPr>
                <w:spacing w:val="10"/>
                <w:sz w:val="20"/>
                <w:lang w:eastAsia="lv-LV"/>
              </w:rPr>
              <w:t xml:space="preserve"> </w:t>
            </w:r>
            <w:r w:rsidRPr="00060F9F">
              <w:rPr>
                <w:sz w:val="20"/>
                <w:lang w:eastAsia="lv-LV"/>
              </w:rPr>
              <w:t>Nr.</w:t>
            </w:r>
          </w:p>
        </w:tc>
      </w:tr>
      <w:tr w:rsidR="00DD1573" w:rsidRPr="006D75FA" w14:paraId="22B9B87C" w14:textId="77777777" w:rsidTr="00DD1573">
        <w:trPr>
          <w:trHeight w:hRule="exact" w:val="823"/>
        </w:trPr>
        <w:tc>
          <w:tcPr>
            <w:tcW w:w="2263" w:type="dxa"/>
            <w:tcBorders>
              <w:top w:val="single" w:sz="4" w:space="0" w:color="000000"/>
              <w:left w:val="single" w:sz="4" w:space="0" w:color="000000"/>
              <w:bottom w:val="single" w:sz="4" w:space="0" w:color="000000"/>
              <w:right w:val="single" w:sz="4" w:space="0" w:color="000000"/>
            </w:tcBorders>
          </w:tcPr>
          <w:p w14:paraId="51FC042C" w14:textId="3C3E8FE9" w:rsidR="00DD1573" w:rsidRPr="00060F9F" w:rsidRDefault="00DD1573" w:rsidP="00DD1573">
            <w:pPr>
              <w:jc w:val="center"/>
              <w:rPr>
                <w:sz w:val="20"/>
              </w:rPr>
            </w:pPr>
            <w:r w:rsidRPr="00060F9F">
              <w:rPr>
                <w:sz w:val="20"/>
              </w:rPr>
              <w:lastRenderedPageBreak/>
              <w:t>Izolācijas pretestības testeris EXTECH</w:t>
            </w:r>
          </w:p>
        </w:tc>
        <w:tc>
          <w:tcPr>
            <w:tcW w:w="2493" w:type="dxa"/>
            <w:tcBorders>
              <w:top w:val="single" w:sz="4" w:space="0" w:color="000000"/>
              <w:left w:val="single" w:sz="4" w:space="0" w:color="000000"/>
              <w:bottom w:val="single" w:sz="4" w:space="0" w:color="000000"/>
              <w:right w:val="single" w:sz="4" w:space="0" w:color="000000"/>
            </w:tcBorders>
          </w:tcPr>
          <w:p w14:paraId="4C38FA6E" w14:textId="77777777" w:rsidR="00DD1573" w:rsidRPr="00060F9F" w:rsidRDefault="00DD1573" w:rsidP="00DD1573">
            <w:pPr>
              <w:jc w:val="center"/>
              <w:rPr>
                <w:sz w:val="20"/>
              </w:rPr>
            </w:pPr>
            <w:r w:rsidRPr="00060F9F">
              <w:rPr>
                <w:sz w:val="20"/>
              </w:rPr>
              <w:t>380363</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EC1DC3" w14:textId="77777777" w:rsidR="00DD1573" w:rsidRPr="00060F9F" w:rsidRDefault="00DD1573" w:rsidP="00DD1573">
            <w:pPr>
              <w:jc w:val="center"/>
              <w:rPr>
                <w:sz w:val="20"/>
              </w:rPr>
            </w:pPr>
            <w:r w:rsidRPr="00060F9F">
              <w:rPr>
                <w:sz w:val="20"/>
              </w:rPr>
              <w:t>090508492</w:t>
            </w:r>
          </w:p>
        </w:tc>
        <w:tc>
          <w:tcPr>
            <w:tcW w:w="2494" w:type="dxa"/>
            <w:tcBorders>
              <w:top w:val="single" w:sz="4" w:space="0" w:color="000000"/>
              <w:left w:val="single" w:sz="4" w:space="0" w:color="000000"/>
              <w:bottom w:val="single" w:sz="4" w:space="0" w:color="000000"/>
              <w:right w:val="single" w:sz="4" w:space="0" w:color="000000"/>
            </w:tcBorders>
          </w:tcPr>
          <w:p w14:paraId="3D3E867A" w14:textId="77777777" w:rsidR="00DD1573" w:rsidRPr="00060F9F" w:rsidRDefault="00DD1573" w:rsidP="00DD1573">
            <w:pPr>
              <w:jc w:val="center"/>
              <w:rPr>
                <w:sz w:val="20"/>
              </w:rPr>
            </w:pPr>
            <w:r w:rsidRPr="00060F9F">
              <w:rPr>
                <w:sz w:val="20"/>
              </w:rPr>
              <w:t>Nr. ELK23-118</w:t>
            </w:r>
          </w:p>
        </w:tc>
      </w:tr>
    </w:tbl>
    <w:p w14:paraId="49E72F6F" w14:textId="77777777" w:rsidR="00DD1573" w:rsidRPr="006D75FA" w:rsidRDefault="00DD1573" w:rsidP="00DD1573"/>
    <w:p w14:paraId="64D96A4E" w14:textId="17212D84" w:rsidR="00EA6C28" w:rsidRPr="00EA6C28" w:rsidRDefault="00EA6C28" w:rsidP="00F26CC3">
      <w:pPr>
        <w:tabs>
          <w:tab w:val="num" w:pos="900"/>
        </w:tabs>
        <w:ind w:firstLine="709"/>
        <w:rPr>
          <w:b/>
          <w:i/>
        </w:rPr>
      </w:pPr>
      <w:r w:rsidRPr="00EA6C28">
        <w:rPr>
          <w:b/>
          <w:i/>
        </w:rPr>
        <w:t>Izejas norādītāji</w:t>
      </w:r>
      <w:r>
        <w:rPr>
          <w:b/>
          <w:i/>
        </w:rPr>
        <w:t>:</w:t>
      </w:r>
    </w:p>
    <w:p w14:paraId="03D02CFF" w14:textId="77777777" w:rsidR="00EA6C28" w:rsidRPr="00EA6C28" w:rsidRDefault="00EA6C28" w:rsidP="00F26CC3">
      <w:pPr>
        <w:ind w:firstLine="709"/>
        <w:rPr>
          <w:i/>
        </w:rPr>
      </w:pPr>
      <w:r w:rsidRPr="00EA6C28">
        <w:rPr>
          <w:i/>
        </w:rPr>
        <w:t>Visi izejas norādītāji neatkarīgi no evakuējamo skaitu ir izgaismoti (gan griestu, gan sienu). Izejas norādītāji nav izmantojami kā evakuācijas avārijapgaisme.</w:t>
      </w:r>
    </w:p>
    <w:p w14:paraId="645AF35F" w14:textId="77777777" w:rsidR="00EA6C28" w:rsidRPr="00EA6C28" w:rsidRDefault="00EA6C28" w:rsidP="00F26CC3">
      <w:pPr>
        <w:ind w:firstLine="709"/>
        <w:rPr>
          <w:i/>
        </w:rPr>
      </w:pPr>
      <w:r w:rsidRPr="00EA6C28">
        <w:rPr>
          <w:i/>
        </w:rPr>
        <w:t>Ir jāparedz izgaismotie evakuācijas izeju un evakuācijas ceļu norādītāji, kas automātiski ieslēdzas no automātiskās ugunsgrēka atklāšanas un trauksmes signalizācijas sistēmas vai automātiskās sprinkleru ugunsdzēsības sistēmas (tie neieslēdzas pazūdot elektroapgādei).</w:t>
      </w:r>
    </w:p>
    <w:p w14:paraId="10378152" w14:textId="77777777" w:rsidR="00EA6C28" w:rsidRPr="00EA6C28" w:rsidRDefault="00EA6C28" w:rsidP="00F26CC3">
      <w:pPr>
        <w:ind w:firstLine="709"/>
        <w:rPr>
          <w:i/>
        </w:rPr>
      </w:pPr>
      <w:r w:rsidRPr="00EA6C28">
        <w:rPr>
          <w:i/>
        </w:rPr>
        <w:t>Nepieciešamības gadījumā (piespiedu ieslēgšanās gadījumā) pazūdot elektroapgādei, ir jāparedz evakuācijas avārijapgaismes ieslēgšanās.</w:t>
      </w:r>
    </w:p>
    <w:p w14:paraId="3C68D94B" w14:textId="77777777" w:rsidR="00EA6C28" w:rsidRPr="00EA6C28" w:rsidRDefault="00EA6C28" w:rsidP="00F26CC3">
      <w:pPr>
        <w:ind w:firstLine="709"/>
        <w:rPr>
          <w:i/>
        </w:rPr>
      </w:pPr>
      <w:r w:rsidRPr="00EA6C28">
        <w:rPr>
          <w:i/>
        </w:rPr>
        <w:t>Izgaismotie evakuācijas izeju un evakuācijas ceļu norādītāji atbilst vismaz šādām prasībām:</w:t>
      </w:r>
    </w:p>
    <w:p w14:paraId="1D64D60F" w14:textId="77777777" w:rsidR="00EA6C28" w:rsidRPr="00EA6C28" w:rsidRDefault="00EA6C28" w:rsidP="00F26CC3">
      <w:pPr>
        <w:numPr>
          <w:ilvl w:val="0"/>
          <w:numId w:val="23"/>
        </w:numPr>
        <w:ind w:left="0" w:firstLine="709"/>
        <w:rPr>
          <w:i/>
        </w:rPr>
      </w:pPr>
      <w:r w:rsidRPr="00EA6C28">
        <w:rPr>
          <w:i/>
        </w:rPr>
        <w:t>spīdīgums ≥ 900 cd/m</w:t>
      </w:r>
      <w:r w:rsidRPr="00EA6C28">
        <w:rPr>
          <w:i/>
          <w:vertAlign w:val="superscript"/>
        </w:rPr>
        <w:t>2</w:t>
      </w:r>
      <w:r w:rsidRPr="00EA6C28">
        <w:rPr>
          <w:i/>
        </w:rPr>
        <w:t>;</w:t>
      </w:r>
    </w:p>
    <w:p w14:paraId="4074BFB0" w14:textId="297D1300" w:rsidR="00EA6C28" w:rsidRPr="00EA6C28" w:rsidRDefault="00EA6C28" w:rsidP="00F26CC3">
      <w:pPr>
        <w:numPr>
          <w:ilvl w:val="0"/>
          <w:numId w:val="23"/>
        </w:numPr>
        <w:ind w:left="0" w:firstLine="709"/>
        <w:rPr>
          <w:i/>
        </w:rPr>
      </w:pPr>
      <w:r w:rsidRPr="00EA6C28">
        <w:rPr>
          <w:i/>
        </w:rPr>
        <w:t>gaismas diožu darba resur</w:t>
      </w:r>
      <w:r>
        <w:rPr>
          <w:i/>
        </w:rPr>
        <w:t>s</w:t>
      </w:r>
      <w:r w:rsidRPr="00EA6C28">
        <w:rPr>
          <w:i/>
        </w:rPr>
        <w:t>s 50 000 st.;</w:t>
      </w:r>
    </w:p>
    <w:p w14:paraId="59EA8C4B" w14:textId="77777777" w:rsidR="00EA6C28" w:rsidRPr="00EA6C28" w:rsidRDefault="00EA6C28" w:rsidP="00F26CC3">
      <w:pPr>
        <w:ind w:firstLine="709"/>
        <w:rPr>
          <w:i/>
        </w:rPr>
      </w:pPr>
    </w:p>
    <w:p w14:paraId="1614EC6B" w14:textId="77777777" w:rsidR="00EA6C28" w:rsidRPr="00EA6C28" w:rsidRDefault="00EA6C28" w:rsidP="00F26CC3">
      <w:pPr>
        <w:ind w:firstLine="709"/>
        <w:rPr>
          <w:i/>
        </w:rPr>
      </w:pPr>
      <w:r w:rsidRPr="00EA6C28">
        <w:rPr>
          <w:i/>
        </w:rPr>
        <w:fldChar w:fldCharType="begin"/>
      </w:r>
      <w:r w:rsidRPr="00EA6C28">
        <w:rPr>
          <w:i/>
        </w:rPr>
        <w:instrText xml:space="preserve"> INCLUDEPICTURE "http://www.rzb.de/fileadmin/assets/images/products/article-image/600px/671940.004.jpg" \* MERGEFORMATINET </w:instrText>
      </w:r>
      <w:r w:rsidRPr="00EA6C28">
        <w:rPr>
          <w:i/>
        </w:rPr>
        <w:fldChar w:fldCharType="separate"/>
      </w:r>
      <w:r w:rsidR="00D30A09">
        <w:rPr>
          <w:i/>
        </w:rPr>
        <w:fldChar w:fldCharType="begin"/>
      </w:r>
      <w:r w:rsidR="00D30A09">
        <w:rPr>
          <w:i/>
        </w:rPr>
        <w:instrText xml:space="preserve"> INCLUDEPICTURE  "http://www.rzb.de/fileadmin/assets/images/products/article-image/600px/671940.004.jpg" \* MERGEFORMATINET </w:instrText>
      </w:r>
      <w:r w:rsidR="00D30A09">
        <w:rPr>
          <w:i/>
        </w:rPr>
        <w:fldChar w:fldCharType="separate"/>
      </w:r>
      <w:r w:rsidR="00561ABE">
        <w:rPr>
          <w:i/>
        </w:rPr>
        <w:fldChar w:fldCharType="begin"/>
      </w:r>
      <w:r w:rsidR="00561ABE">
        <w:rPr>
          <w:i/>
        </w:rPr>
        <w:instrText xml:space="preserve"> INCLUDEPICTURE  "http://www.rzb.de/fileadmin/assets/images/products/article-image/600px/671940.004.jpg" \* MERGEFORMATINET </w:instrText>
      </w:r>
      <w:r w:rsidR="00561ABE">
        <w:rPr>
          <w:i/>
        </w:rPr>
        <w:fldChar w:fldCharType="separate"/>
      </w:r>
      <w:r w:rsidR="002F3AEB">
        <w:rPr>
          <w:i/>
        </w:rPr>
        <w:fldChar w:fldCharType="begin"/>
      </w:r>
      <w:r w:rsidR="002F3AEB">
        <w:rPr>
          <w:i/>
        </w:rPr>
        <w:instrText xml:space="preserve"> INCLUDEPICTURE  "http://www.rzb.de/fileadmin/assets/images/products/article-image/600px/671940.004.jpg" \* MERGEFORMATINET </w:instrText>
      </w:r>
      <w:r w:rsidR="002F3AEB">
        <w:rPr>
          <w:i/>
        </w:rPr>
        <w:fldChar w:fldCharType="separate"/>
      </w:r>
      <w:r w:rsidR="00A4206C">
        <w:rPr>
          <w:i/>
        </w:rPr>
        <w:fldChar w:fldCharType="begin"/>
      </w:r>
      <w:r w:rsidR="00A4206C">
        <w:rPr>
          <w:i/>
        </w:rPr>
        <w:instrText xml:space="preserve"> INCLUDEPICTURE  "http://www.rzb.de/fileadmin/assets/images/products/article-image/600px/671940.004.jpg" \* MERGEFORMATINET </w:instrText>
      </w:r>
      <w:r w:rsidR="00A4206C">
        <w:rPr>
          <w:i/>
        </w:rPr>
        <w:fldChar w:fldCharType="separate"/>
      </w:r>
      <w:r w:rsidR="007D07BD">
        <w:rPr>
          <w:i/>
        </w:rPr>
        <w:fldChar w:fldCharType="begin"/>
      </w:r>
      <w:r w:rsidR="007D07BD">
        <w:rPr>
          <w:i/>
        </w:rPr>
        <w:instrText xml:space="preserve"> INCLUDEPICTURE  "http://www.rzb.de/fileadmin/assets/images/products/article-image/600px/671940.004.jpg" \* MERGEFORMATINET </w:instrText>
      </w:r>
      <w:r w:rsidR="007D07BD">
        <w:rPr>
          <w:i/>
        </w:rPr>
        <w:fldChar w:fldCharType="separate"/>
      </w:r>
      <w:r w:rsidR="008B198D">
        <w:rPr>
          <w:i/>
        </w:rPr>
        <w:fldChar w:fldCharType="begin"/>
      </w:r>
      <w:r w:rsidR="008B198D">
        <w:rPr>
          <w:i/>
        </w:rPr>
        <w:instrText xml:space="preserve"> INCLUDEPICTURE  "http://www.rzb.de/fileadmin/assets/images/products/article-image/600px/671940.004.jpg" \* MERGEFORMATINET </w:instrText>
      </w:r>
      <w:r w:rsidR="008B198D">
        <w:rPr>
          <w:i/>
        </w:rPr>
        <w:fldChar w:fldCharType="separate"/>
      </w:r>
      <w:r w:rsidR="008A1D3B">
        <w:rPr>
          <w:i/>
        </w:rPr>
        <w:fldChar w:fldCharType="begin"/>
      </w:r>
      <w:r w:rsidR="008A1D3B">
        <w:rPr>
          <w:i/>
        </w:rPr>
        <w:instrText xml:space="preserve"> INCLUDEPICTURE  "http://www.rzb.de/fileadmin/assets/images/products/article-image/600px/671940.004.jpg" \* MERGEFORMATINET </w:instrText>
      </w:r>
      <w:r w:rsidR="008A1D3B">
        <w:rPr>
          <w:i/>
        </w:rPr>
        <w:fldChar w:fldCharType="separate"/>
      </w:r>
      <w:r w:rsidR="00860576">
        <w:rPr>
          <w:i/>
        </w:rPr>
        <w:fldChar w:fldCharType="begin"/>
      </w:r>
      <w:r w:rsidR="00860576">
        <w:rPr>
          <w:i/>
        </w:rPr>
        <w:instrText xml:space="preserve"> INCLUDEPICTURE  "http://www.rzb.de/fileadmin/assets/images/products/article-image/600px/671940.004.jpg" \* MERGEFORMATINET </w:instrText>
      </w:r>
      <w:r w:rsidR="00860576">
        <w:rPr>
          <w:i/>
        </w:rPr>
        <w:fldChar w:fldCharType="separate"/>
      </w:r>
      <w:r w:rsidR="00BB221C">
        <w:rPr>
          <w:i/>
        </w:rPr>
        <w:fldChar w:fldCharType="begin"/>
      </w:r>
      <w:r w:rsidR="00BB221C">
        <w:rPr>
          <w:i/>
        </w:rPr>
        <w:instrText xml:space="preserve"> INCLUDEPICTURE  "http://www.rzb.de/fileadmin/assets/images/products/article-image/600px/671940.004.jpg" \* MERGEFORMATINET </w:instrText>
      </w:r>
      <w:r w:rsidR="00BB221C">
        <w:rPr>
          <w:i/>
        </w:rPr>
        <w:fldChar w:fldCharType="separate"/>
      </w:r>
      <w:r w:rsidR="00044A9A">
        <w:rPr>
          <w:i/>
        </w:rPr>
        <w:fldChar w:fldCharType="begin"/>
      </w:r>
      <w:r w:rsidR="00044A9A">
        <w:rPr>
          <w:i/>
        </w:rPr>
        <w:instrText xml:space="preserve"> INCLUDEPICTURE  "http://www.rzb.de/fileadmin/assets/images/products/article-image/600px/671940.004.jpg" \* MERGEFORMATINET </w:instrText>
      </w:r>
      <w:r w:rsidR="00044A9A">
        <w:rPr>
          <w:i/>
        </w:rPr>
        <w:fldChar w:fldCharType="separate"/>
      </w:r>
      <w:r w:rsidR="006522AE">
        <w:rPr>
          <w:i/>
        </w:rPr>
        <w:fldChar w:fldCharType="begin"/>
      </w:r>
      <w:r w:rsidR="006522AE">
        <w:rPr>
          <w:i/>
        </w:rPr>
        <w:instrText xml:space="preserve"> INCLUDEPICTURE  "http://www.rzb.de/fileadmin/assets/images/products/article-image/600px/671940.004.jpg" \* MERGEFORMATINET </w:instrText>
      </w:r>
      <w:r w:rsidR="006522AE">
        <w:rPr>
          <w:i/>
        </w:rPr>
        <w:fldChar w:fldCharType="separate"/>
      </w:r>
      <w:r w:rsidR="00C76EE3">
        <w:rPr>
          <w:i/>
        </w:rPr>
        <w:fldChar w:fldCharType="begin"/>
      </w:r>
      <w:r w:rsidR="00C76EE3">
        <w:rPr>
          <w:i/>
        </w:rPr>
        <w:instrText xml:space="preserve"> INCLUDEPICTURE  "http://www.rzb.de/fileadmin/assets/images/products/article-image/600px/671940.004.jpg" \* MERGEFORMATINET </w:instrText>
      </w:r>
      <w:r w:rsidR="00C76EE3">
        <w:rPr>
          <w:i/>
        </w:rPr>
        <w:fldChar w:fldCharType="separate"/>
      </w:r>
      <w:r w:rsidR="00FC6ECF">
        <w:rPr>
          <w:i/>
        </w:rPr>
        <w:fldChar w:fldCharType="begin"/>
      </w:r>
      <w:r w:rsidR="00FC6ECF">
        <w:rPr>
          <w:i/>
        </w:rPr>
        <w:instrText xml:space="preserve"> INCLUDEPICTURE  "http://www.rzb.de/fileadmin/assets/images/products/article-image/600px/671940.004.jpg" \* MERGEFORMATINET </w:instrText>
      </w:r>
      <w:r w:rsidR="00FC6ECF">
        <w:rPr>
          <w:i/>
        </w:rPr>
        <w:fldChar w:fldCharType="separate"/>
      </w:r>
      <w:r w:rsidR="00DD1573">
        <w:rPr>
          <w:i/>
        </w:rPr>
        <w:fldChar w:fldCharType="begin"/>
      </w:r>
      <w:r w:rsidR="00DD1573">
        <w:rPr>
          <w:i/>
        </w:rPr>
        <w:instrText xml:space="preserve"> INCLUDEPICTURE  "http://www.rzb.de/fileadmin/assets/images/products/article-image/600px/671940.004.jpg" \* MERGEFORMATINET </w:instrText>
      </w:r>
      <w:r w:rsidR="00DD1573">
        <w:rPr>
          <w:i/>
        </w:rPr>
        <w:fldChar w:fldCharType="separate"/>
      </w:r>
      <w:r w:rsidR="003C068F">
        <w:rPr>
          <w:i/>
        </w:rPr>
        <w:fldChar w:fldCharType="begin"/>
      </w:r>
      <w:r w:rsidR="003C068F">
        <w:rPr>
          <w:i/>
        </w:rPr>
        <w:instrText xml:space="preserve"> </w:instrText>
      </w:r>
      <w:r w:rsidR="003C068F">
        <w:rPr>
          <w:i/>
        </w:rPr>
        <w:instrText>INCLUDEPICTURE  "http://www.rzb.de/fileadmin/assets/images/products/article-image/600px/671940.004.jpg" \* MERGEFORMATINET</w:instrText>
      </w:r>
      <w:r w:rsidR="003C068F">
        <w:rPr>
          <w:i/>
        </w:rPr>
        <w:instrText xml:space="preserve"> </w:instrText>
      </w:r>
      <w:r w:rsidR="003C068F">
        <w:rPr>
          <w:i/>
        </w:rPr>
        <w:fldChar w:fldCharType="separate"/>
      </w:r>
      <w:r w:rsidR="00C56559">
        <w:rPr>
          <w:i/>
        </w:rPr>
        <w:pict w14:anchorId="1691F54A">
          <v:shape id="_x0000_i1027" type="#_x0000_t75" style="width:229.8pt;height:229.8pt">
            <v:imagedata r:id="rId23" r:href="rId24"/>
          </v:shape>
        </w:pict>
      </w:r>
      <w:r w:rsidR="003C068F">
        <w:rPr>
          <w:i/>
        </w:rPr>
        <w:fldChar w:fldCharType="end"/>
      </w:r>
      <w:r w:rsidR="00DD1573">
        <w:rPr>
          <w:i/>
        </w:rPr>
        <w:fldChar w:fldCharType="end"/>
      </w:r>
      <w:r w:rsidR="00FC6ECF">
        <w:rPr>
          <w:i/>
        </w:rPr>
        <w:fldChar w:fldCharType="end"/>
      </w:r>
      <w:r w:rsidR="00C76EE3">
        <w:rPr>
          <w:i/>
        </w:rPr>
        <w:fldChar w:fldCharType="end"/>
      </w:r>
      <w:r w:rsidR="006522AE">
        <w:rPr>
          <w:i/>
        </w:rPr>
        <w:fldChar w:fldCharType="end"/>
      </w:r>
      <w:r w:rsidR="00044A9A">
        <w:rPr>
          <w:i/>
        </w:rPr>
        <w:fldChar w:fldCharType="end"/>
      </w:r>
      <w:r w:rsidR="00BB221C">
        <w:rPr>
          <w:i/>
        </w:rPr>
        <w:fldChar w:fldCharType="end"/>
      </w:r>
      <w:r w:rsidR="00860576">
        <w:rPr>
          <w:i/>
        </w:rPr>
        <w:fldChar w:fldCharType="end"/>
      </w:r>
      <w:r w:rsidR="008A1D3B">
        <w:rPr>
          <w:i/>
        </w:rPr>
        <w:fldChar w:fldCharType="end"/>
      </w:r>
      <w:r w:rsidR="008B198D">
        <w:rPr>
          <w:i/>
        </w:rPr>
        <w:fldChar w:fldCharType="end"/>
      </w:r>
      <w:r w:rsidR="007D07BD">
        <w:rPr>
          <w:i/>
        </w:rPr>
        <w:fldChar w:fldCharType="end"/>
      </w:r>
      <w:r w:rsidR="00A4206C">
        <w:rPr>
          <w:i/>
        </w:rPr>
        <w:fldChar w:fldCharType="end"/>
      </w:r>
      <w:r w:rsidR="002F3AEB">
        <w:rPr>
          <w:i/>
        </w:rPr>
        <w:fldChar w:fldCharType="end"/>
      </w:r>
      <w:r w:rsidR="00561ABE">
        <w:rPr>
          <w:i/>
        </w:rPr>
        <w:fldChar w:fldCharType="end"/>
      </w:r>
      <w:r w:rsidR="00D30A09">
        <w:rPr>
          <w:i/>
        </w:rPr>
        <w:fldChar w:fldCharType="end"/>
      </w:r>
      <w:r w:rsidRPr="00EA6C28">
        <w:rPr>
          <w:i/>
        </w:rPr>
        <w:fldChar w:fldCharType="end"/>
      </w:r>
    </w:p>
    <w:p w14:paraId="3BBE902D" w14:textId="77777777" w:rsidR="00EA6C28" w:rsidRPr="00EA6C28" w:rsidRDefault="00EA6C28" w:rsidP="00F26CC3">
      <w:pPr>
        <w:ind w:firstLine="709"/>
        <w:rPr>
          <w:i/>
        </w:rPr>
      </w:pPr>
      <w:r w:rsidRPr="00EA6C28">
        <w:rPr>
          <w:i/>
        </w:rPr>
        <w:t xml:space="preserve">Griestu izgaismotais evakuācijas izeju un evakuācijas ceļu norādītājs </w:t>
      </w:r>
      <w:hyperlink r:id="rId25" w:history="1">
        <w:r w:rsidRPr="00EA6C28">
          <w:rPr>
            <w:rStyle w:val="ac"/>
            <w:i/>
          </w:rPr>
          <w:t>http://www.rzb.de/</w:t>
        </w:r>
      </w:hyperlink>
      <w:r w:rsidRPr="00EA6C28">
        <w:rPr>
          <w:i/>
        </w:rPr>
        <w:t xml:space="preserve"> </w:t>
      </w:r>
    </w:p>
    <w:p w14:paraId="18ADD6E2" w14:textId="77777777" w:rsidR="00EA6C28" w:rsidRPr="00EA6C28" w:rsidRDefault="00EA6C28" w:rsidP="00F26CC3">
      <w:pPr>
        <w:ind w:firstLine="709"/>
        <w:rPr>
          <w:i/>
        </w:rPr>
      </w:pPr>
    </w:p>
    <w:p w14:paraId="601948FB" w14:textId="77777777" w:rsidR="00EA6C28" w:rsidRPr="00EA6C28" w:rsidRDefault="00EA6C28" w:rsidP="00F26CC3">
      <w:pPr>
        <w:ind w:firstLine="709"/>
        <w:rPr>
          <w:i/>
        </w:rPr>
      </w:pPr>
      <w:r w:rsidRPr="00EA6C28">
        <w:rPr>
          <w:i/>
        </w:rPr>
        <w:lastRenderedPageBreak/>
        <w:fldChar w:fldCharType="begin"/>
      </w:r>
      <w:r w:rsidRPr="00EA6C28">
        <w:rPr>
          <w:i/>
        </w:rPr>
        <w:instrText xml:space="preserve"> INCLUDEPICTURE "http://www.rzb.de/fileadmin/assets/images/products/article-image/600px/671923.004.jpg" \* MERGEFORMATINET </w:instrText>
      </w:r>
      <w:r w:rsidRPr="00EA6C28">
        <w:rPr>
          <w:i/>
        </w:rPr>
        <w:fldChar w:fldCharType="separate"/>
      </w:r>
      <w:r w:rsidR="00D30A09">
        <w:rPr>
          <w:i/>
        </w:rPr>
        <w:fldChar w:fldCharType="begin"/>
      </w:r>
      <w:r w:rsidR="00D30A09">
        <w:rPr>
          <w:i/>
        </w:rPr>
        <w:instrText xml:space="preserve"> INCLUDEPICTURE  "http://www.rzb.de/fileadmin/assets/images/products/article-image/600px/671923.004.jpg" \* MERGEFORMATINET </w:instrText>
      </w:r>
      <w:r w:rsidR="00D30A09">
        <w:rPr>
          <w:i/>
        </w:rPr>
        <w:fldChar w:fldCharType="separate"/>
      </w:r>
      <w:r w:rsidR="00561ABE">
        <w:rPr>
          <w:i/>
        </w:rPr>
        <w:fldChar w:fldCharType="begin"/>
      </w:r>
      <w:r w:rsidR="00561ABE">
        <w:rPr>
          <w:i/>
        </w:rPr>
        <w:instrText xml:space="preserve"> INCLUDEPICTURE  "http://www.rzb.de/fileadmin/assets/images/products/article-image/600px/671923.004.jpg" \* MERGEFORMATINET </w:instrText>
      </w:r>
      <w:r w:rsidR="00561ABE">
        <w:rPr>
          <w:i/>
        </w:rPr>
        <w:fldChar w:fldCharType="separate"/>
      </w:r>
      <w:r w:rsidR="002F3AEB">
        <w:rPr>
          <w:i/>
        </w:rPr>
        <w:fldChar w:fldCharType="begin"/>
      </w:r>
      <w:r w:rsidR="002F3AEB">
        <w:rPr>
          <w:i/>
        </w:rPr>
        <w:instrText xml:space="preserve"> INCLUDEPICTURE  "http://www.rzb.de/fileadmin/assets/images/products/article-image/600px/671923.004.jpg" \* MERGEFORMATINET </w:instrText>
      </w:r>
      <w:r w:rsidR="002F3AEB">
        <w:rPr>
          <w:i/>
        </w:rPr>
        <w:fldChar w:fldCharType="separate"/>
      </w:r>
      <w:r w:rsidR="00A4206C">
        <w:rPr>
          <w:i/>
        </w:rPr>
        <w:fldChar w:fldCharType="begin"/>
      </w:r>
      <w:r w:rsidR="00A4206C">
        <w:rPr>
          <w:i/>
        </w:rPr>
        <w:instrText xml:space="preserve"> INCLUDEPICTURE  "http://www.rzb.de/fileadmin/assets/images/products/article-image/600px/671923.004.jpg" \* MERGEFORMATINET </w:instrText>
      </w:r>
      <w:r w:rsidR="00A4206C">
        <w:rPr>
          <w:i/>
        </w:rPr>
        <w:fldChar w:fldCharType="separate"/>
      </w:r>
      <w:r w:rsidR="007D07BD">
        <w:rPr>
          <w:i/>
        </w:rPr>
        <w:fldChar w:fldCharType="begin"/>
      </w:r>
      <w:r w:rsidR="007D07BD">
        <w:rPr>
          <w:i/>
        </w:rPr>
        <w:instrText xml:space="preserve"> INCLUDEPICTURE  "http://www.rzb.de/fileadmin/assets/images/products/article-image/600px/671923.004.jpg" \* MERGEFORMATINET </w:instrText>
      </w:r>
      <w:r w:rsidR="007D07BD">
        <w:rPr>
          <w:i/>
        </w:rPr>
        <w:fldChar w:fldCharType="separate"/>
      </w:r>
      <w:r w:rsidR="008B198D">
        <w:rPr>
          <w:i/>
        </w:rPr>
        <w:fldChar w:fldCharType="begin"/>
      </w:r>
      <w:r w:rsidR="008B198D">
        <w:rPr>
          <w:i/>
        </w:rPr>
        <w:instrText xml:space="preserve"> INCLUDEPICTURE  "http://www.rzb.de/fileadmin/assets/images/products/article-image/600px/671923.004.jpg" \* MERGEFORMATINET </w:instrText>
      </w:r>
      <w:r w:rsidR="008B198D">
        <w:rPr>
          <w:i/>
        </w:rPr>
        <w:fldChar w:fldCharType="separate"/>
      </w:r>
      <w:r w:rsidR="008A1D3B">
        <w:rPr>
          <w:i/>
        </w:rPr>
        <w:fldChar w:fldCharType="begin"/>
      </w:r>
      <w:r w:rsidR="008A1D3B">
        <w:rPr>
          <w:i/>
        </w:rPr>
        <w:instrText xml:space="preserve"> INCLUDEPICTURE  "http://www.rzb.de/fileadmin/assets/images/products/article-image/600px/671923.004.jpg" \* MERGEFORMATINET </w:instrText>
      </w:r>
      <w:r w:rsidR="008A1D3B">
        <w:rPr>
          <w:i/>
        </w:rPr>
        <w:fldChar w:fldCharType="separate"/>
      </w:r>
      <w:r w:rsidR="00860576">
        <w:rPr>
          <w:i/>
        </w:rPr>
        <w:fldChar w:fldCharType="begin"/>
      </w:r>
      <w:r w:rsidR="00860576">
        <w:rPr>
          <w:i/>
        </w:rPr>
        <w:instrText xml:space="preserve"> INCLUDEPICTURE  "http://www.rzb.de/fileadmin/assets/images/products/article-image/600px/671923.004.jpg" \* MERGEFORMATINET </w:instrText>
      </w:r>
      <w:r w:rsidR="00860576">
        <w:rPr>
          <w:i/>
        </w:rPr>
        <w:fldChar w:fldCharType="separate"/>
      </w:r>
      <w:r w:rsidR="00BB221C">
        <w:rPr>
          <w:i/>
        </w:rPr>
        <w:fldChar w:fldCharType="begin"/>
      </w:r>
      <w:r w:rsidR="00BB221C">
        <w:rPr>
          <w:i/>
        </w:rPr>
        <w:instrText xml:space="preserve"> INCLUDEPICTURE  "http://www.rzb.de/fileadmin/assets/images/products/article-image/600px/671923.004.jpg" \* MERGEFORMATINET </w:instrText>
      </w:r>
      <w:r w:rsidR="00BB221C">
        <w:rPr>
          <w:i/>
        </w:rPr>
        <w:fldChar w:fldCharType="separate"/>
      </w:r>
      <w:r w:rsidR="00044A9A">
        <w:rPr>
          <w:i/>
        </w:rPr>
        <w:fldChar w:fldCharType="begin"/>
      </w:r>
      <w:r w:rsidR="00044A9A">
        <w:rPr>
          <w:i/>
        </w:rPr>
        <w:instrText xml:space="preserve"> INCLUDEPICTURE  "http://www.rzb.de/fileadmin/assets/images/products/article-image/600px/671923.004.jpg" \* MERGEFORMATINET </w:instrText>
      </w:r>
      <w:r w:rsidR="00044A9A">
        <w:rPr>
          <w:i/>
        </w:rPr>
        <w:fldChar w:fldCharType="separate"/>
      </w:r>
      <w:r w:rsidR="006522AE">
        <w:rPr>
          <w:i/>
        </w:rPr>
        <w:fldChar w:fldCharType="begin"/>
      </w:r>
      <w:r w:rsidR="006522AE">
        <w:rPr>
          <w:i/>
        </w:rPr>
        <w:instrText xml:space="preserve"> INCLUDEPICTURE  "http://www.rzb.de/fileadmin/assets/images/products/article-image/600px/671923.004.jpg" \* MERGEFORMATINET </w:instrText>
      </w:r>
      <w:r w:rsidR="006522AE">
        <w:rPr>
          <w:i/>
        </w:rPr>
        <w:fldChar w:fldCharType="separate"/>
      </w:r>
      <w:r w:rsidR="00C76EE3">
        <w:rPr>
          <w:i/>
        </w:rPr>
        <w:fldChar w:fldCharType="begin"/>
      </w:r>
      <w:r w:rsidR="00C76EE3">
        <w:rPr>
          <w:i/>
        </w:rPr>
        <w:instrText xml:space="preserve"> INCLUDEPICTURE  "http://www.rzb.de/fileadmin/assets/images/products/article-image/600px/671923.004.jpg" \* MERGEFORMATINET </w:instrText>
      </w:r>
      <w:r w:rsidR="00C76EE3">
        <w:rPr>
          <w:i/>
        </w:rPr>
        <w:fldChar w:fldCharType="separate"/>
      </w:r>
      <w:r w:rsidR="00FC6ECF">
        <w:rPr>
          <w:i/>
        </w:rPr>
        <w:fldChar w:fldCharType="begin"/>
      </w:r>
      <w:r w:rsidR="00FC6ECF">
        <w:rPr>
          <w:i/>
        </w:rPr>
        <w:instrText xml:space="preserve"> INCLUDEPICTURE  "http://www.rzb.de/fileadmin/assets/images/products/article-image/600px/671923.004.jpg" \* MERGEFORMATINET </w:instrText>
      </w:r>
      <w:r w:rsidR="00FC6ECF">
        <w:rPr>
          <w:i/>
        </w:rPr>
        <w:fldChar w:fldCharType="separate"/>
      </w:r>
      <w:r w:rsidR="00DD1573">
        <w:rPr>
          <w:i/>
        </w:rPr>
        <w:fldChar w:fldCharType="begin"/>
      </w:r>
      <w:r w:rsidR="00DD1573">
        <w:rPr>
          <w:i/>
        </w:rPr>
        <w:instrText xml:space="preserve"> INCLUDEPICTURE  "http://www.rzb.de/fileadmin/assets/images/products/article-image/600px/671923.004.jpg" \* MERGEFORMATINET </w:instrText>
      </w:r>
      <w:r w:rsidR="00DD1573">
        <w:rPr>
          <w:i/>
        </w:rPr>
        <w:fldChar w:fldCharType="separate"/>
      </w:r>
      <w:r w:rsidR="003C068F">
        <w:rPr>
          <w:i/>
        </w:rPr>
        <w:fldChar w:fldCharType="begin"/>
      </w:r>
      <w:r w:rsidR="003C068F">
        <w:rPr>
          <w:i/>
        </w:rPr>
        <w:instrText xml:space="preserve"> </w:instrText>
      </w:r>
      <w:r w:rsidR="003C068F">
        <w:rPr>
          <w:i/>
        </w:rPr>
        <w:instrText>INCLUDEPICTURE  "http://www.rzb.de/fileadmin/assets/images/products/article-image/600px/671923.004.jpg" \* MERGEFORMATINET</w:instrText>
      </w:r>
      <w:r w:rsidR="003C068F">
        <w:rPr>
          <w:i/>
        </w:rPr>
        <w:instrText xml:space="preserve"> </w:instrText>
      </w:r>
      <w:r w:rsidR="003C068F">
        <w:rPr>
          <w:i/>
        </w:rPr>
        <w:fldChar w:fldCharType="separate"/>
      </w:r>
      <w:r w:rsidR="00C56559">
        <w:rPr>
          <w:i/>
        </w:rPr>
        <w:pict w14:anchorId="787BC5E3">
          <v:shape id="_x0000_i1028" type="#_x0000_t75" style="width:229.8pt;height:229.8pt">
            <v:imagedata r:id="rId26" r:href="rId27"/>
          </v:shape>
        </w:pict>
      </w:r>
      <w:r w:rsidR="003C068F">
        <w:rPr>
          <w:i/>
        </w:rPr>
        <w:fldChar w:fldCharType="end"/>
      </w:r>
      <w:r w:rsidR="00DD1573">
        <w:rPr>
          <w:i/>
        </w:rPr>
        <w:fldChar w:fldCharType="end"/>
      </w:r>
      <w:r w:rsidR="00FC6ECF">
        <w:rPr>
          <w:i/>
        </w:rPr>
        <w:fldChar w:fldCharType="end"/>
      </w:r>
      <w:r w:rsidR="00C76EE3">
        <w:rPr>
          <w:i/>
        </w:rPr>
        <w:fldChar w:fldCharType="end"/>
      </w:r>
      <w:r w:rsidR="006522AE">
        <w:rPr>
          <w:i/>
        </w:rPr>
        <w:fldChar w:fldCharType="end"/>
      </w:r>
      <w:r w:rsidR="00044A9A">
        <w:rPr>
          <w:i/>
        </w:rPr>
        <w:fldChar w:fldCharType="end"/>
      </w:r>
      <w:r w:rsidR="00BB221C">
        <w:rPr>
          <w:i/>
        </w:rPr>
        <w:fldChar w:fldCharType="end"/>
      </w:r>
      <w:r w:rsidR="00860576">
        <w:rPr>
          <w:i/>
        </w:rPr>
        <w:fldChar w:fldCharType="end"/>
      </w:r>
      <w:r w:rsidR="008A1D3B">
        <w:rPr>
          <w:i/>
        </w:rPr>
        <w:fldChar w:fldCharType="end"/>
      </w:r>
      <w:r w:rsidR="008B198D">
        <w:rPr>
          <w:i/>
        </w:rPr>
        <w:fldChar w:fldCharType="end"/>
      </w:r>
      <w:r w:rsidR="007D07BD">
        <w:rPr>
          <w:i/>
        </w:rPr>
        <w:fldChar w:fldCharType="end"/>
      </w:r>
      <w:r w:rsidR="00A4206C">
        <w:rPr>
          <w:i/>
        </w:rPr>
        <w:fldChar w:fldCharType="end"/>
      </w:r>
      <w:r w:rsidR="002F3AEB">
        <w:rPr>
          <w:i/>
        </w:rPr>
        <w:fldChar w:fldCharType="end"/>
      </w:r>
      <w:r w:rsidR="00561ABE">
        <w:rPr>
          <w:i/>
        </w:rPr>
        <w:fldChar w:fldCharType="end"/>
      </w:r>
      <w:r w:rsidR="00D30A09">
        <w:rPr>
          <w:i/>
        </w:rPr>
        <w:fldChar w:fldCharType="end"/>
      </w:r>
      <w:r w:rsidRPr="00EA6C28">
        <w:rPr>
          <w:i/>
        </w:rPr>
        <w:fldChar w:fldCharType="end"/>
      </w:r>
    </w:p>
    <w:p w14:paraId="4511BDD1" w14:textId="77777777" w:rsidR="00EA6C28" w:rsidRPr="00EA6C28" w:rsidRDefault="00EA6C28" w:rsidP="00F26CC3">
      <w:pPr>
        <w:ind w:firstLine="709"/>
        <w:rPr>
          <w:i/>
        </w:rPr>
      </w:pPr>
      <w:r w:rsidRPr="00EA6C28">
        <w:rPr>
          <w:i/>
        </w:rPr>
        <w:t xml:space="preserve">Sienas izgaismotais evakuācijas izeju un evakuācijas ceļu norādītājs </w:t>
      </w:r>
      <w:hyperlink r:id="rId28" w:history="1">
        <w:r w:rsidRPr="00EA6C28">
          <w:rPr>
            <w:rStyle w:val="ac"/>
            <w:i/>
          </w:rPr>
          <w:t>http://www.rzb.de/</w:t>
        </w:r>
      </w:hyperlink>
      <w:r w:rsidRPr="00EA6C28">
        <w:rPr>
          <w:i/>
        </w:rPr>
        <w:t xml:space="preserve"> </w:t>
      </w:r>
    </w:p>
    <w:p w14:paraId="54ABE5B3" w14:textId="77777777" w:rsidR="00EA6C28" w:rsidRPr="00EA6C28" w:rsidRDefault="00EA6C28" w:rsidP="00F26CC3">
      <w:pPr>
        <w:ind w:firstLine="709"/>
        <w:rPr>
          <w:i/>
        </w:rPr>
      </w:pPr>
    </w:p>
    <w:p w14:paraId="6197D7A5" w14:textId="77777777" w:rsidR="00EA6C28" w:rsidRPr="00EA6C28" w:rsidRDefault="00EA6C28" w:rsidP="00F26CC3">
      <w:pPr>
        <w:ind w:firstLine="709"/>
        <w:rPr>
          <w:i/>
        </w:rPr>
      </w:pPr>
      <w:r w:rsidRPr="00EA6C28">
        <w:rPr>
          <w:i/>
        </w:rPr>
        <w:t>Ugunsdzēsības aparātu apzīmēšanai ir jāparedz izgaismotie norādītāji.</w:t>
      </w:r>
    </w:p>
    <w:p w14:paraId="1938CA0F" w14:textId="77777777" w:rsidR="00EA6C28" w:rsidRPr="00EA6C28" w:rsidRDefault="00EA6C28" w:rsidP="00F26CC3">
      <w:pPr>
        <w:ind w:firstLine="709"/>
        <w:rPr>
          <w:i/>
        </w:rPr>
      </w:pPr>
      <w:r w:rsidRPr="00EA6C28">
        <w:rPr>
          <w:i/>
        </w:rPr>
        <w:fldChar w:fldCharType="begin"/>
      </w:r>
      <w:r w:rsidRPr="00EA6C28">
        <w:rPr>
          <w:i/>
        </w:rPr>
        <w:instrText xml:space="preserve"> INCLUDEPICTURE "http://www.rzb.de/fileadmin/assets/images/products/article-image/600px/672164.002.jpg" \* MERGEFORMATINET </w:instrText>
      </w:r>
      <w:r w:rsidRPr="00EA6C28">
        <w:rPr>
          <w:i/>
        </w:rPr>
        <w:fldChar w:fldCharType="separate"/>
      </w:r>
      <w:r w:rsidR="00D30A09">
        <w:rPr>
          <w:i/>
        </w:rPr>
        <w:fldChar w:fldCharType="begin"/>
      </w:r>
      <w:r w:rsidR="00D30A09">
        <w:rPr>
          <w:i/>
        </w:rPr>
        <w:instrText xml:space="preserve"> INCLUDEPICTURE  "http://www.rzb.de/fileadmin/assets/images/products/article-image/600px/672164.002.jpg" \* MERGEFORMATINET </w:instrText>
      </w:r>
      <w:r w:rsidR="00D30A09">
        <w:rPr>
          <w:i/>
        </w:rPr>
        <w:fldChar w:fldCharType="separate"/>
      </w:r>
      <w:r w:rsidR="00561ABE">
        <w:rPr>
          <w:i/>
        </w:rPr>
        <w:fldChar w:fldCharType="begin"/>
      </w:r>
      <w:r w:rsidR="00561ABE">
        <w:rPr>
          <w:i/>
        </w:rPr>
        <w:instrText xml:space="preserve"> INCLUDEPICTURE  "http://www.rzb.de/fileadmin/assets/images/products/article-image/600px/672164.002.jpg" \* MERGEFORMATINET </w:instrText>
      </w:r>
      <w:r w:rsidR="00561ABE">
        <w:rPr>
          <w:i/>
        </w:rPr>
        <w:fldChar w:fldCharType="separate"/>
      </w:r>
      <w:r w:rsidR="002F3AEB">
        <w:rPr>
          <w:i/>
        </w:rPr>
        <w:fldChar w:fldCharType="begin"/>
      </w:r>
      <w:r w:rsidR="002F3AEB">
        <w:rPr>
          <w:i/>
        </w:rPr>
        <w:instrText xml:space="preserve"> INCLUDEPICTURE  "http://www.rzb.de/fileadmin/assets/images/products/article-image/600px/672164.002.jpg" \* MERGEFORMATINET </w:instrText>
      </w:r>
      <w:r w:rsidR="002F3AEB">
        <w:rPr>
          <w:i/>
        </w:rPr>
        <w:fldChar w:fldCharType="separate"/>
      </w:r>
      <w:r w:rsidR="00A4206C">
        <w:rPr>
          <w:i/>
        </w:rPr>
        <w:fldChar w:fldCharType="begin"/>
      </w:r>
      <w:r w:rsidR="00A4206C">
        <w:rPr>
          <w:i/>
        </w:rPr>
        <w:instrText xml:space="preserve"> INCLUDEPICTURE  "http://www.rzb.de/fileadmin/assets/images/products/article-image/600px/672164.002.jpg" \* MERGEFORMATINET </w:instrText>
      </w:r>
      <w:r w:rsidR="00A4206C">
        <w:rPr>
          <w:i/>
        </w:rPr>
        <w:fldChar w:fldCharType="separate"/>
      </w:r>
      <w:r w:rsidR="007D07BD">
        <w:rPr>
          <w:i/>
        </w:rPr>
        <w:fldChar w:fldCharType="begin"/>
      </w:r>
      <w:r w:rsidR="007D07BD">
        <w:rPr>
          <w:i/>
        </w:rPr>
        <w:instrText xml:space="preserve"> INCLUDEPICTURE  "http://www.rzb.de/fileadmin/assets/images/products/article-image/600px/672164.002.jpg" \* MERGEFORMATINET </w:instrText>
      </w:r>
      <w:r w:rsidR="007D07BD">
        <w:rPr>
          <w:i/>
        </w:rPr>
        <w:fldChar w:fldCharType="separate"/>
      </w:r>
      <w:r w:rsidR="008B198D">
        <w:rPr>
          <w:i/>
        </w:rPr>
        <w:fldChar w:fldCharType="begin"/>
      </w:r>
      <w:r w:rsidR="008B198D">
        <w:rPr>
          <w:i/>
        </w:rPr>
        <w:instrText xml:space="preserve"> INCLUDEPICTURE  "http://www.rzb.de/fileadmin/assets/images/products/article-image/600px/672164.002.jpg" \* MERGEFORMATINET </w:instrText>
      </w:r>
      <w:r w:rsidR="008B198D">
        <w:rPr>
          <w:i/>
        </w:rPr>
        <w:fldChar w:fldCharType="separate"/>
      </w:r>
      <w:r w:rsidR="008A1D3B">
        <w:rPr>
          <w:i/>
        </w:rPr>
        <w:fldChar w:fldCharType="begin"/>
      </w:r>
      <w:r w:rsidR="008A1D3B">
        <w:rPr>
          <w:i/>
        </w:rPr>
        <w:instrText xml:space="preserve"> INCLUDEPICTURE  "http://www.rzb.de/fileadmin/assets/images/products/article-image/600px/672164.002.jpg" \* MERGEFORMATINET </w:instrText>
      </w:r>
      <w:r w:rsidR="008A1D3B">
        <w:rPr>
          <w:i/>
        </w:rPr>
        <w:fldChar w:fldCharType="separate"/>
      </w:r>
      <w:r w:rsidR="00860576">
        <w:rPr>
          <w:i/>
        </w:rPr>
        <w:fldChar w:fldCharType="begin"/>
      </w:r>
      <w:r w:rsidR="00860576">
        <w:rPr>
          <w:i/>
        </w:rPr>
        <w:instrText xml:space="preserve"> INCLUDEPICTURE  "http://www.rzb.de/fileadmin/assets/images/products/article-image/600px/672164.002.jpg" \* MERGEFORMATINET </w:instrText>
      </w:r>
      <w:r w:rsidR="00860576">
        <w:rPr>
          <w:i/>
        </w:rPr>
        <w:fldChar w:fldCharType="separate"/>
      </w:r>
      <w:r w:rsidR="00BB221C">
        <w:rPr>
          <w:i/>
        </w:rPr>
        <w:fldChar w:fldCharType="begin"/>
      </w:r>
      <w:r w:rsidR="00BB221C">
        <w:rPr>
          <w:i/>
        </w:rPr>
        <w:instrText xml:space="preserve"> INCLUDEPICTURE  "http://www.rzb.de/fileadmin/assets/images/products/article-image/600px/672164.002.jpg" \* MERGEFORMATINET </w:instrText>
      </w:r>
      <w:r w:rsidR="00BB221C">
        <w:rPr>
          <w:i/>
        </w:rPr>
        <w:fldChar w:fldCharType="separate"/>
      </w:r>
      <w:r w:rsidR="00044A9A">
        <w:rPr>
          <w:i/>
        </w:rPr>
        <w:fldChar w:fldCharType="begin"/>
      </w:r>
      <w:r w:rsidR="00044A9A">
        <w:rPr>
          <w:i/>
        </w:rPr>
        <w:instrText xml:space="preserve"> INCLUDEPICTURE  "http://www.rzb.de/fileadmin/assets/images/products/article-image/600px/672164.002.jpg" \* MERGEFORMATINET </w:instrText>
      </w:r>
      <w:r w:rsidR="00044A9A">
        <w:rPr>
          <w:i/>
        </w:rPr>
        <w:fldChar w:fldCharType="separate"/>
      </w:r>
      <w:r w:rsidR="006522AE">
        <w:rPr>
          <w:i/>
        </w:rPr>
        <w:fldChar w:fldCharType="begin"/>
      </w:r>
      <w:r w:rsidR="006522AE">
        <w:rPr>
          <w:i/>
        </w:rPr>
        <w:instrText xml:space="preserve"> INCLUDEPICTURE  "http://www.rzb.de/fileadmin/assets/images/products/article-image/600px/672164.002.jpg" \* MERGEFORMATINET </w:instrText>
      </w:r>
      <w:r w:rsidR="006522AE">
        <w:rPr>
          <w:i/>
        </w:rPr>
        <w:fldChar w:fldCharType="separate"/>
      </w:r>
      <w:r w:rsidR="00C76EE3">
        <w:rPr>
          <w:i/>
        </w:rPr>
        <w:fldChar w:fldCharType="begin"/>
      </w:r>
      <w:r w:rsidR="00C76EE3">
        <w:rPr>
          <w:i/>
        </w:rPr>
        <w:instrText xml:space="preserve"> INCLUDEPICTURE  "http://www.rzb.de/fileadmin/assets/images/products/article-image/600px/672164.002.jpg" \* MERGEFORMATINET </w:instrText>
      </w:r>
      <w:r w:rsidR="00C76EE3">
        <w:rPr>
          <w:i/>
        </w:rPr>
        <w:fldChar w:fldCharType="separate"/>
      </w:r>
      <w:r w:rsidR="00FC6ECF">
        <w:rPr>
          <w:i/>
        </w:rPr>
        <w:fldChar w:fldCharType="begin"/>
      </w:r>
      <w:r w:rsidR="00FC6ECF">
        <w:rPr>
          <w:i/>
        </w:rPr>
        <w:instrText xml:space="preserve"> INCLUDEPICTURE  "http://www.rzb.de/fileadmin/assets/images/products/article-image/600px/672164.002.jpg" \* MERGEFORMATINET </w:instrText>
      </w:r>
      <w:r w:rsidR="00FC6ECF">
        <w:rPr>
          <w:i/>
        </w:rPr>
        <w:fldChar w:fldCharType="separate"/>
      </w:r>
      <w:r w:rsidR="00DD1573">
        <w:rPr>
          <w:i/>
        </w:rPr>
        <w:fldChar w:fldCharType="begin"/>
      </w:r>
      <w:r w:rsidR="00DD1573">
        <w:rPr>
          <w:i/>
        </w:rPr>
        <w:instrText xml:space="preserve"> INCLUDEPICTURE  "http://www.rzb.de/fileadmin/assets/images/products/article-image/600px/672164.002.jpg" \* MERGEFORMATINET </w:instrText>
      </w:r>
      <w:r w:rsidR="00DD1573">
        <w:rPr>
          <w:i/>
        </w:rPr>
        <w:fldChar w:fldCharType="separate"/>
      </w:r>
      <w:r w:rsidR="003C068F">
        <w:rPr>
          <w:i/>
        </w:rPr>
        <w:fldChar w:fldCharType="begin"/>
      </w:r>
      <w:r w:rsidR="003C068F">
        <w:rPr>
          <w:i/>
        </w:rPr>
        <w:instrText xml:space="preserve"> </w:instrText>
      </w:r>
      <w:r w:rsidR="003C068F">
        <w:rPr>
          <w:i/>
        </w:rPr>
        <w:instrText>INCLUDEPICTURE  "http://www.rzb.de/fileadmin/assets/images/products/article-image/600px/672164.002.jpg" \* MERGEFORMATINET</w:instrText>
      </w:r>
      <w:r w:rsidR="003C068F">
        <w:rPr>
          <w:i/>
        </w:rPr>
        <w:instrText xml:space="preserve"> </w:instrText>
      </w:r>
      <w:r w:rsidR="003C068F">
        <w:rPr>
          <w:i/>
        </w:rPr>
        <w:fldChar w:fldCharType="separate"/>
      </w:r>
      <w:r w:rsidR="00C56559">
        <w:rPr>
          <w:i/>
        </w:rPr>
        <w:pict w14:anchorId="3F638389">
          <v:shape id="_x0000_i1029" type="#_x0000_t75" style="width:229.8pt;height:229.8pt">
            <v:imagedata r:id="rId29" r:href="rId30"/>
          </v:shape>
        </w:pict>
      </w:r>
      <w:r w:rsidR="003C068F">
        <w:rPr>
          <w:i/>
        </w:rPr>
        <w:fldChar w:fldCharType="end"/>
      </w:r>
      <w:r w:rsidR="00DD1573">
        <w:rPr>
          <w:i/>
        </w:rPr>
        <w:fldChar w:fldCharType="end"/>
      </w:r>
      <w:r w:rsidR="00FC6ECF">
        <w:rPr>
          <w:i/>
        </w:rPr>
        <w:fldChar w:fldCharType="end"/>
      </w:r>
      <w:r w:rsidR="00C76EE3">
        <w:rPr>
          <w:i/>
        </w:rPr>
        <w:fldChar w:fldCharType="end"/>
      </w:r>
      <w:r w:rsidR="006522AE">
        <w:rPr>
          <w:i/>
        </w:rPr>
        <w:fldChar w:fldCharType="end"/>
      </w:r>
      <w:r w:rsidR="00044A9A">
        <w:rPr>
          <w:i/>
        </w:rPr>
        <w:fldChar w:fldCharType="end"/>
      </w:r>
      <w:r w:rsidR="00BB221C">
        <w:rPr>
          <w:i/>
        </w:rPr>
        <w:fldChar w:fldCharType="end"/>
      </w:r>
      <w:r w:rsidR="00860576">
        <w:rPr>
          <w:i/>
        </w:rPr>
        <w:fldChar w:fldCharType="end"/>
      </w:r>
      <w:r w:rsidR="008A1D3B">
        <w:rPr>
          <w:i/>
        </w:rPr>
        <w:fldChar w:fldCharType="end"/>
      </w:r>
      <w:r w:rsidR="008B198D">
        <w:rPr>
          <w:i/>
        </w:rPr>
        <w:fldChar w:fldCharType="end"/>
      </w:r>
      <w:r w:rsidR="007D07BD">
        <w:rPr>
          <w:i/>
        </w:rPr>
        <w:fldChar w:fldCharType="end"/>
      </w:r>
      <w:r w:rsidR="00A4206C">
        <w:rPr>
          <w:i/>
        </w:rPr>
        <w:fldChar w:fldCharType="end"/>
      </w:r>
      <w:r w:rsidR="002F3AEB">
        <w:rPr>
          <w:i/>
        </w:rPr>
        <w:fldChar w:fldCharType="end"/>
      </w:r>
      <w:r w:rsidR="00561ABE">
        <w:rPr>
          <w:i/>
        </w:rPr>
        <w:fldChar w:fldCharType="end"/>
      </w:r>
      <w:r w:rsidR="00D30A09">
        <w:rPr>
          <w:i/>
        </w:rPr>
        <w:fldChar w:fldCharType="end"/>
      </w:r>
      <w:r w:rsidRPr="00EA6C28">
        <w:rPr>
          <w:i/>
        </w:rPr>
        <w:fldChar w:fldCharType="end"/>
      </w:r>
    </w:p>
    <w:p w14:paraId="32AC5141" w14:textId="77777777" w:rsidR="00EA6C28" w:rsidRPr="00EA6C28" w:rsidRDefault="00EA6C28" w:rsidP="00F26CC3">
      <w:pPr>
        <w:ind w:firstLine="709"/>
        <w:rPr>
          <w:i/>
        </w:rPr>
      </w:pPr>
      <w:r w:rsidRPr="00EA6C28">
        <w:rPr>
          <w:i/>
        </w:rPr>
        <w:t xml:space="preserve">Ugunsdzēsības aparātu izgaismotais norādītājs </w:t>
      </w:r>
      <w:hyperlink r:id="rId31" w:history="1">
        <w:r w:rsidRPr="00EA6C28">
          <w:rPr>
            <w:rStyle w:val="ac"/>
            <w:i/>
          </w:rPr>
          <w:t>http://www.rzb.de/</w:t>
        </w:r>
      </w:hyperlink>
    </w:p>
    <w:p w14:paraId="17B6001C" w14:textId="77777777" w:rsidR="00EA6C28" w:rsidRPr="00EA6C28" w:rsidRDefault="00EA6C28" w:rsidP="00F26CC3">
      <w:pPr>
        <w:ind w:firstLine="709"/>
        <w:rPr>
          <w:i/>
        </w:rPr>
      </w:pPr>
    </w:p>
    <w:p w14:paraId="3C2EEF50" w14:textId="0D035123" w:rsidR="00EA6C28" w:rsidRDefault="00044A9A" w:rsidP="00F26CC3">
      <w:pPr>
        <w:ind w:firstLine="709"/>
        <w:rPr>
          <w:i/>
        </w:rPr>
      </w:pPr>
      <w:r>
        <w:rPr>
          <w:i/>
        </w:rPr>
        <w:t xml:space="preserve">Atbilstoši LVS ISO </w:t>
      </w:r>
      <w:r w:rsidRPr="00044A9A">
        <w:rPr>
          <w:i/>
        </w:rPr>
        <w:t>16069:2021</w:t>
      </w:r>
      <w:r>
        <w:rPr>
          <w:i/>
        </w:rPr>
        <w:t xml:space="preserve"> </w:t>
      </w:r>
      <w:r w:rsidRPr="00044A9A">
        <w:rPr>
          <w:i/>
        </w:rPr>
        <w:t>Grafiskie simboli. Drošības zīmes. Norādījumu sistēmas evakuācijas ceļiem</w:t>
      </w:r>
      <w:r>
        <w:rPr>
          <w:i/>
        </w:rPr>
        <w:t xml:space="preserve"> i</w:t>
      </w:r>
      <w:r w:rsidR="00EA6C28" w:rsidRPr="00EA6C28">
        <w:rPr>
          <w:i/>
        </w:rPr>
        <w:t>zvietojot izgaismotos evakuācijas izeju un evakuācijas ceļu norādītājus, jāievēro šādi principi:</w:t>
      </w:r>
    </w:p>
    <w:p w14:paraId="34B5E36C" w14:textId="77777777" w:rsidR="00044A9A" w:rsidRPr="00EA6C28" w:rsidRDefault="00044A9A" w:rsidP="00F26CC3">
      <w:pPr>
        <w:ind w:firstLine="709"/>
        <w:rPr>
          <w:i/>
        </w:rPr>
      </w:pPr>
    </w:p>
    <w:p w14:paraId="6F9FB24A" w14:textId="50A63477" w:rsidR="00EA6C28" w:rsidRPr="00EA6C28" w:rsidRDefault="00EA6C28" w:rsidP="00F26CC3">
      <w:pPr>
        <w:ind w:firstLine="709"/>
        <w:rPr>
          <w:i/>
        </w:rPr>
      </w:pPr>
      <w:r w:rsidRPr="00EA6C28">
        <w:rPr>
          <w:i/>
          <w:noProof/>
        </w:rPr>
        <w:lastRenderedPageBreak/>
        <w:drawing>
          <wp:inline distT="0" distB="0" distL="0" distR="0" wp14:anchorId="67B9F22A" wp14:editId="0CC3DA9B">
            <wp:extent cx="2571750" cy="28003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r="11610" b="4469"/>
                    <a:stretch>
                      <a:fillRect/>
                    </a:stretch>
                  </pic:blipFill>
                  <pic:spPr bwMode="auto">
                    <a:xfrm>
                      <a:off x="0" y="0"/>
                      <a:ext cx="2571750" cy="2800350"/>
                    </a:xfrm>
                    <a:prstGeom prst="rect">
                      <a:avLst/>
                    </a:prstGeom>
                    <a:noFill/>
                    <a:ln>
                      <a:noFill/>
                    </a:ln>
                  </pic:spPr>
                </pic:pic>
              </a:graphicData>
            </a:graphic>
          </wp:inline>
        </w:drawing>
      </w:r>
    </w:p>
    <w:p w14:paraId="5C87C61B" w14:textId="77777777" w:rsidR="00EA6C28" w:rsidRPr="00EA6C28" w:rsidRDefault="00EA6C28" w:rsidP="00F26CC3">
      <w:pPr>
        <w:ind w:firstLine="709"/>
        <w:rPr>
          <w:i/>
        </w:rPr>
      </w:pPr>
      <w:r w:rsidRPr="00EA6C28">
        <w:rPr>
          <w:i/>
        </w:rPr>
        <w:t>Virs durvīm norāde uz priekšu ar bultu, kas vērsta uz augšu, neatkarīgi no evakuācijas virziena aiz durvīm</w:t>
      </w:r>
    </w:p>
    <w:p w14:paraId="5FC7D226" w14:textId="77777777" w:rsidR="00EA6C28" w:rsidRPr="00EA6C28" w:rsidRDefault="00EA6C28" w:rsidP="00F26CC3">
      <w:pPr>
        <w:ind w:firstLine="709"/>
        <w:rPr>
          <w:i/>
        </w:rPr>
      </w:pPr>
    </w:p>
    <w:p w14:paraId="0FD5DB91" w14:textId="6B11E839" w:rsidR="00EA6C28" w:rsidRPr="00EA6C28" w:rsidRDefault="00EA6C28" w:rsidP="00F26CC3">
      <w:pPr>
        <w:ind w:firstLine="709"/>
        <w:rPr>
          <w:i/>
        </w:rPr>
      </w:pPr>
      <w:r w:rsidRPr="00EA6C28">
        <w:rPr>
          <w:i/>
          <w:noProof/>
        </w:rPr>
        <w:drawing>
          <wp:inline distT="0" distB="0" distL="0" distR="0" wp14:anchorId="638C1577" wp14:editId="5909E137">
            <wp:extent cx="5210175" cy="23050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l="7372" t="14297" r="7475" b="25468"/>
                    <a:stretch>
                      <a:fillRect/>
                    </a:stretch>
                  </pic:blipFill>
                  <pic:spPr bwMode="auto">
                    <a:xfrm>
                      <a:off x="0" y="0"/>
                      <a:ext cx="5210175" cy="2305050"/>
                    </a:xfrm>
                    <a:prstGeom prst="rect">
                      <a:avLst/>
                    </a:prstGeom>
                    <a:noFill/>
                    <a:ln>
                      <a:noFill/>
                    </a:ln>
                  </pic:spPr>
                </pic:pic>
              </a:graphicData>
            </a:graphic>
          </wp:inline>
        </w:drawing>
      </w:r>
    </w:p>
    <w:p w14:paraId="1A550266" w14:textId="77777777" w:rsidR="00EA6C28" w:rsidRPr="00EA6C28" w:rsidRDefault="00EA6C28" w:rsidP="00F26CC3">
      <w:pPr>
        <w:ind w:firstLine="709"/>
        <w:rPr>
          <w:i/>
        </w:rPr>
      </w:pPr>
      <w:r w:rsidRPr="00EA6C28">
        <w:rPr>
          <w:i/>
        </w:rPr>
        <w:t xml:space="preserve">Izgaismoto evakuācijas izeju un evakuācijas ceļu norādītāju, kā arī ugunsdzēsības iekārtu apzīmējumu izvietojums </w:t>
      </w:r>
      <w:hyperlink r:id="rId34" w:history="1">
        <w:r w:rsidRPr="00EA6C28">
          <w:rPr>
            <w:rStyle w:val="ac"/>
            <w:i/>
          </w:rPr>
          <w:t>http://www.photoluminescentsigns.eu/uk/9717/catal_uk.htm</w:t>
        </w:r>
      </w:hyperlink>
      <w:r w:rsidRPr="00EA6C28">
        <w:rPr>
          <w:i/>
        </w:rPr>
        <w:t xml:space="preserve"> </w:t>
      </w:r>
    </w:p>
    <w:p w14:paraId="4A49C9C9" w14:textId="77777777" w:rsidR="00EA6C28" w:rsidRPr="00EA6C28" w:rsidRDefault="00EA6C28" w:rsidP="00F26CC3">
      <w:pPr>
        <w:ind w:firstLine="709"/>
        <w:rPr>
          <w:i/>
        </w:rPr>
      </w:pPr>
    </w:p>
    <w:p w14:paraId="0BCF0FD8" w14:textId="77777777" w:rsidR="00EA6C28" w:rsidRPr="00EA6C28" w:rsidRDefault="00EA6C28" w:rsidP="00F26CC3">
      <w:pPr>
        <w:ind w:firstLine="709"/>
        <w:rPr>
          <w:i/>
        </w:rPr>
      </w:pPr>
      <w:r w:rsidRPr="00EA6C28">
        <w:rPr>
          <w:i/>
        </w:rPr>
        <w:t>Redzamības distance ugunsdzēsības iekārtu apzīmējumiem (saskaņā ar BS ISO 3864-1: 2011) un evakuācijas izeju un evakuācijas ceļu norādītājiem (saskaņā ar BS 5499-4: 2000):</w:t>
      </w:r>
    </w:p>
    <w:p w14:paraId="219F938F" w14:textId="77777777" w:rsidR="00EA6C28" w:rsidRPr="00EA6C28" w:rsidRDefault="00EA6C28" w:rsidP="00F26CC3">
      <w:pPr>
        <w:ind w:firstLine="709"/>
        <w:rPr>
          <w:i/>
        </w:rPr>
      </w:pPr>
    </w:p>
    <w:p w14:paraId="01EC905F" w14:textId="77777777" w:rsidR="00EA6C28" w:rsidRPr="00EA6C28" w:rsidRDefault="00EA6C28" w:rsidP="00F26CC3">
      <w:pPr>
        <w:ind w:firstLine="709"/>
        <w:rPr>
          <w:i/>
        </w:rPr>
      </w:pPr>
      <w:r w:rsidRPr="00EA6C28">
        <w:rPr>
          <w:i/>
        </w:rPr>
        <w:lastRenderedPageBreak/>
        <w:fldChar w:fldCharType="begin"/>
      </w:r>
      <w:r w:rsidRPr="00EA6C28">
        <w:rPr>
          <w:i/>
        </w:rPr>
        <w:instrText xml:space="preserve"> INCLUDEPICTURE "http://extinguisher.com/wp-content/uploads/2012/09/page_14.jpg" \* MERGEFORMATINET </w:instrText>
      </w:r>
      <w:r w:rsidRPr="00EA6C28">
        <w:rPr>
          <w:i/>
        </w:rPr>
        <w:fldChar w:fldCharType="separate"/>
      </w:r>
      <w:r w:rsidR="00D30A09">
        <w:rPr>
          <w:i/>
        </w:rPr>
        <w:fldChar w:fldCharType="begin"/>
      </w:r>
      <w:r w:rsidR="00D30A09">
        <w:rPr>
          <w:i/>
        </w:rPr>
        <w:instrText xml:space="preserve"> INCLUDEPICTURE  "http://extinguisher.com/wp-content/uploads/2012/09/page_14.jpg" \* MERGEFORMATINET </w:instrText>
      </w:r>
      <w:r w:rsidR="00D30A09">
        <w:rPr>
          <w:i/>
        </w:rPr>
        <w:fldChar w:fldCharType="separate"/>
      </w:r>
      <w:r w:rsidR="00561ABE">
        <w:rPr>
          <w:i/>
        </w:rPr>
        <w:fldChar w:fldCharType="begin"/>
      </w:r>
      <w:r w:rsidR="00561ABE">
        <w:rPr>
          <w:i/>
        </w:rPr>
        <w:instrText xml:space="preserve"> INCLUDEPICTURE  "http://extinguisher.com/wp-content/uploads/2012/09/page_14.jpg" \* MERGEFORMATINET </w:instrText>
      </w:r>
      <w:r w:rsidR="00561ABE">
        <w:rPr>
          <w:i/>
        </w:rPr>
        <w:fldChar w:fldCharType="separate"/>
      </w:r>
      <w:r w:rsidR="002F3AEB">
        <w:rPr>
          <w:i/>
        </w:rPr>
        <w:fldChar w:fldCharType="begin"/>
      </w:r>
      <w:r w:rsidR="002F3AEB">
        <w:rPr>
          <w:i/>
        </w:rPr>
        <w:instrText xml:space="preserve"> INCLUDEPICTURE  "http://extinguisher.com/wp-content/uploads/2012/09/page_14.jpg" \* MERGEFORMATINET </w:instrText>
      </w:r>
      <w:r w:rsidR="002F3AEB">
        <w:rPr>
          <w:i/>
        </w:rPr>
        <w:fldChar w:fldCharType="separate"/>
      </w:r>
      <w:r w:rsidR="00A4206C">
        <w:rPr>
          <w:i/>
        </w:rPr>
        <w:fldChar w:fldCharType="begin"/>
      </w:r>
      <w:r w:rsidR="00A4206C">
        <w:rPr>
          <w:i/>
        </w:rPr>
        <w:instrText xml:space="preserve"> INCLUDEPICTURE  "http://extinguisher.com/wp-content/uploads/2012/09/page_14.jpg" \* MERGEFORMATINET </w:instrText>
      </w:r>
      <w:r w:rsidR="00A4206C">
        <w:rPr>
          <w:i/>
        </w:rPr>
        <w:fldChar w:fldCharType="separate"/>
      </w:r>
      <w:r w:rsidR="007D07BD">
        <w:rPr>
          <w:i/>
        </w:rPr>
        <w:fldChar w:fldCharType="begin"/>
      </w:r>
      <w:r w:rsidR="007D07BD">
        <w:rPr>
          <w:i/>
        </w:rPr>
        <w:instrText xml:space="preserve"> INCLUDEPICTURE  "http://extinguisher.com/wp-content/uploads/2012/09/page_14.jpg" \* MERGEFORMATINET </w:instrText>
      </w:r>
      <w:r w:rsidR="007D07BD">
        <w:rPr>
          <w:i/>
        </w:rPr>
        <w:fldChar w:fldCharType="separate"/>
      </w:r>
      <w:r w:rsidR="008B198D">
        <w:rPr>
          <w:i/>
        </w:rPr>
        <w:fldChar w:fldCharType="begin"/>
      </w:r>
      <w:r w:rsidR="008B198D">
        <w:rPr>
          <w:i/>
        </w:rPr>
        <w:instrText xml:space="preserve"> INCLUDEPICTURE  "http://extinguisher.com/wp-content/uploads/2012/09/page_14.jpg" \* MERGEFORMATINET </w:instrText>
      </w:r>
      <w:r w:rsidR="008B198D">
        <w:rPr>
          <w:i/>
        </w:rPr>
        <w:fldChar w:fldCharType="separate"/>
      </w:r>
      <w:r w:rsidR="008A1D3B">
        <w:rPr>
          <w:i/>
        </w:rPr>
        <w:fldChar w:fldCharType="begin"/>
      </w:r>
      <w:r w:rsidR="008A1D3B">
        <w:rPr>
          <w:i/>
        </w:rPr>
        <w:instrText xml:space="preserve"> INCLUDEPICTURE  "http://extinguisher.com/wp-content/uploads/2012/09/page_14.jpg" \* MERGEFORMATINET </w:instrText>
      </w:r>
      <w:r w:rsidR="008A1D3B">
        <w:rPr>
          <w:i/>
        </w:rPr>
        <w:fldChar w:fldCharType="separate"/>
      </w:r>
      <w:r w:rsidR="00860576">
        <w:rPr>
          <w:i/>
        </w:rPr>
        <w:fldChar w:fldCharType="begin"/>
      </w:r>
      <w:r w:rsidR="00860576">
        <w:rPr>
          <w:i/>
        </w:rPr>
        <w:instrText xml:space="preserve"> INCLUDEPICTURE  "http://extinguisher.com/wp-content/uploads/2012/09/page_14.jpg" \* MERGEFORMATINET </w:instrText>
      </w:r>
      <w:r w:rsidR="00860576">
        <w:rPr>
          <w:i/>
        </w:rPr>
        <w:fldChar w:fldCharType="separate"/>
      </w:r>
      <w:r w:rsidR="00BB221C">
        <w:rPr>
          <w:i/>
        </w:rPr>
        <w:fldChar w:fldCharType="begin"/>
      </w:r>
      <w:r w:rsidR="00BB221C">
        <w:rPr>
          <w:i/>
        </w:rPr>
        <w:instrText xml:space="preserve"> INCLUDEPICTURE  "http://extinguisher.com/wp-content/uploads/2012/09/page_14.jpg" \* MERGEFORMATINET </w:instrText>
      </w:r>
      <w:r w:rsidR="00BB221C">
        <w:rPr>
          <w:i/>
        </w:rPr>
        <w:fldChar w:fldCharType="separate"/>
      </w:r>
      <w:r w:rsidR="00044A9A">
        <w:rPr>
          <w:i/>
        </w:rPr>
        <w:fldChar w:fldCharType="begin"/>
      </w:r>
      <w:r w:rsidR="00044A9A">
        <w:rPr>
          <w:i/>
        </w:rPr>
        <w:instrText xml:space="preserve"> INCLUDEPICTURE  "http://extinguisher.com/wp-content/uploads/2012/09/page_14.jpg" \* MERGEFORMATINET </w:instrText>
      </w:r>
      <w:r w:rsidR="00044A9A">
        <w:rPr>
          <w:i/>
        </w:rPr>
        <w:fldChar w:fldCharType="separate"/>
      </w:r>
      <w:r w:rsidR="006522AE">
        <w:rPr>
          <w:i/>
        </w:rPr>
        <w:fldChar w:fldCharType="begin"/>
      </w:r>
      <w:r w:rsidR="006522AE">
        <w:rPr>
          <w:i/>
        </w:rPr>
        <w:instrText xml:space="preserve"> INCLUDEPICTURE  "http://extinguisher.com/wp-content/uploads/2012/09/page_14.jpg" \* MERGEFORMATINET </w:instrText>
      </w:r>
      <w:r w:rsidR="006522AE">
        <w:rPr>
          <w:i/>
        </w:rPr>
        <w:fldChar w:fldCharType="separate"/>
      </w:r>
      <w:r w:rsidR="00C76EE3">
        <w:rPr>
          <w:i/>
        </w:rPr>
        <w:fldChar w:fldCharType="begin"/>
      </w:r>
      <w:r w:rsidR="00C76EE3">
        <w:rPr>
          <w:i/>
        </w:rPr>
        <w:instrText xml:space="preserve"> INCLUDEPICTURE  "http://extinguisher.com/wp-content/uploads/2012/09/page_14.jpg" \* MERGEFORMATINET </w:instrText>
      </w:r>
      <w:r w:rsidR="00C76EE3">
        <w:rPr>
          <w:i/>
        </w:rPr>
        <w:fldChar w:fldCharType="separate"/>
      </w:r>
      <w:r w:rsidR="00FC6ECF">
        <w:rPr>
          <w:i/>
        </w:rPr>
        <w:fldChar w:fldCharType="begin"/>
      </w:r>
      <w:r w:rsidR="00FC6ECF">
        <w:rPr>
          <w:i/>
        </w:rPr>
        <w:instrText xml:space="preserve"> INCLUDEPICTURE  "http://extinguisher.com/wp-content/uploads/2012/09/page_14.jpg" \* MERGEFORMATINET </w:instrText>
      </w:r>
      <w:r w:rsidR="00FC6ECF">
        <w:rPr>
          <w:i/>
        </w:rPr>
        <w:fldChar w:fldCharType="separate"/>
      </w:r>
      <w:r w:rsidR="00DD1573">
        <w:rPr>
          <w:i/>
        </w:rPr>
        <w:fldChar w:fldCharType="begin"/>
      </w:r>
      <w:r w:rsidR="00DD1573">
        <w:rPr>
          <w:i/>
        </w:rPr>
        <w:instrText xml:space="preserve"> INCLUDEPICTURE  "http://extinguisher.com/wp-content/uploads/2012/09/page_14.jpg" \* MERGEFORMATINET </w:instrText>
      </w:r>
      <w:r w:rsidR="00DD1573">
        <w:rPr>
          <w:i/>
        </w:rPr>
        <w:fldChar w:fldCharType="separate"/>
      </w:r>
      <w:r w:rsidR="003C068F">
        <w:rPr>
          <w:i/>
        </w:rPr>
        <w:fldChar w:fldCharType="begin"/>
      </w:r>
      <w:r w:rsidR="003C068F">
        <w:rPr>
          <w:i/>
        </w:rPr>
        <w:instrText xml:space="preserve"> </w:instrText>
      </w:r>
      <w:r w:rsidR="003C068F">
        <w:rPr>
          <w:i/>
        </w:rPr>
        <w:instrText>INCLUDEPICTURE  "http://extinguisher.com/wp-content/uploads/2012/09/page_14.jpg" \* MERGEFORMATINET</w:instrText>
      </w:r>
      <w:r w:rsidR="003C068F">
        <w:rPr>
          <w:i/>
        </w:rPr>
        <w:instrText xml:space="preserve"> </w:instrText>
      </w:r>
      <w:r w:rsidR="003C068F">
        <w:rPr>
          <w:i/>
        </w:rPr>
        <w:fldChar w:fldCharType="separate"/>
      </w:r>
      <w:r w:rsidR="00C56559">
        <w:rPr>
          <w:i/>
        </w:rPr>
        <w:pict w14:anchorId="102058C4">
          <v:shape id="fullResImage" o:spid="_x0000_i1030" type="#_x0000_t75" style="width:459.3pt;height:229.8pt">
            <v:imagedata r:id="rId35" r:href="rId36"/>
          </v:shape>
        </w:pict>
      </w:r>
      <w:r w:rsidR="003C068F">
        <w:rPr>
          <w:i/>
        </w:rPr>
        <w:fldChar w:fldCharType="end"/>
      </w:r>
      <w:r w:rsidR="00DD1573">
        <w:rPr>
          <w:i/>
        </w:rPr>
        <w:fldChar w:fldCharType="end"/>
      </w:r>
      <w:r w:rsidR="00FC6ECF">
        <w:rPr>
          <w:i/>
        </w:rPr>
        <w:fldChar w:fldCharType="end"/>
      </w:r>
      <w:r w:rsidR="00C76EE3">
        <w:rPr>
          <w:i/>
        </w:rPr>
        <w:fldChar w:fldCharType="end"/>
      </w:r>
      <w:r w:rsidR="006522AE">
        <w:rPr>
          <w:i/>
        </w:rPr>
        <w:fldChar w:fldCharType="end"/>
      </w:r>
      <w:r w:rsidR="00044A9A">
        <w:rPr>
          <w:i/>
        </w:rPr>
        <w:fldChar w:fldCharType="end"/>
      </w:r>
      <w:r w:rsidR="00BB221C">
        <w:rPr>
          <w:i/>
        </w:rPr>
        <w:fldChar w:fldCharType="end"/>
      </w:r>
      <w:r w:rsidR="00860576">
        <w:rPr>
          <w:i/>
        </w:rPr>
        <w:fldChar w:fldCharType="end"/>
      </w:r>
      <w:r w:rsidR="008A1D3B">
        <w:rPr>
          <w:i/>
        </w:rPr>
        <w:fldChar w:fldCharType="end"/>
      </w:r>
      <w:r w:rsidR="008B198D">
        <w:rPr>
          <w:i/>
        </w:rPr>
        <w:fldChar w:fldCharType="end"/>
      </w:r>
      <w:r w:rsidR="007D07BD">
        <w:rPr>
          <w:i/>
        </w:rPr>
        <w:fldChar w:fldCharType="end"/>
      </w:r>
      <w:r w:rsidR="00A4206C">
        <w:rPr>
          <w:i/>
        </w:rPr>
        <w:fldChar w:fldCharType="end"/>
      </w:r>
      <w:r w:rsidR="002F3AEB">
        <w:rPr>
          <w:i/>
        </w:rPr>
        <w:fldChar w:fldCharType="end"/>
      </w:r>
      <w:r w:rsidR="00561ABE">
        <w:rPr>
          <w:i/>
        </w:rPr>
        <w:fldChar w:fldCharType="end"/>
      </w:r>
      <w:r w:rsidR="00D30A09">
        <w:rPr>
          <w:i/>
        </w:rPr>
        <w:fldChar w:fldCharType="end"/>
      </w:r>
      <w:r w:rsidRPr="00EA6C28">
        <w:rPr>
          <w:i/>
        </w:rPr>
        <w:fldChar w:fldCharType="end"/>
      </w:r>
    </w:p>
    <w:p w14:paraId="6B6B418F" w14:textId="77777777" w:rsidR="00EA6C28" w:rsidRPr="00EA6C28" w:rsidRDefault="00EA6C28" w:rsidP="00F26CC3">
      <w:pPr>
        <w:ind w:firstLine="709"/>
        <w:rPr>
          <w:i/>
        </w:rPr>
      </w:pPr>
      <w:r w:rsidRPr="00EA6C28">
        <w:rPr>
          <w:i/>
        </w:rPr>
        <w:t>Jāparedz ārpus ēkas cilvēku pulcēšanās zona, tās apzīmēšana ar izgaismotiem simboliem, kas nodrošinās cilvēkiem iespēju nokļūt uz pulcēšanās laukumu.</w:t>
      </w:r>
    </w:p>
    <w:p w14:paraId="6BF9B418" w14:textId="038C0F2E" w:rsidR="00620EC4" w:rsidRPr="00620EC4" w:rsidRDefault="00620EC4" w:rsidP="00620EC4">
      <w:pPr>
        <w:autoSpaceDE w:val="0"/>
        <w:ind w:right="36" w:firstLine="709"/>
        <w:jc w:val="both"/>
        <w:rPr>
          <w:i/>
          <w:iCs/>
          <w:szCs w:val="24"/>
        </w:rPr>
      </w:pPr>
    </w:p>
    <w:p w14:paraId="0DFD5DAD" w14:textId="77777777" w:rsidR="00CE5375" w:rsidRDefault="00CE5375" w:rsidP="00F26CC3">
      <w:pPr>
        <w:pStyle w:val="a3"/>
        <w:spacing w:after="0" w:line="240" w:lineRule="auto"/>
        <w:ind w:left="0" w:firstLine="709"/>
        <w:jc w:val="center"/>
        <w:rPr>
          <w:rFonts w:ascii="ISOCPEUR" w:hAnsi="ISOCPEUR"/>
          <w:i/>
        </w:rPr>
      </w:pPr>
    </w:p>
    <w:sectPr w:rsidR="00CE5375" w:rsidSect="003F743E">
      <w:headerReference w:type="even" r:id="rId37"/>
      <w:headerReference w:type="default" r:id="rId38"/>
      <w:footerReference w:type="even" r:id="rId39"/>
      <w:footerReference w:type="default" r:id="rId40"/>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5C73A" w14:textId="77777777" w:rsidR="008A1D3B" w:rsidRDefault="008A1D3B">
      <w:r>
        <w:separator/>
      </w:r>
    </w:p>
  </w:endnote>
  <w:endnote w:type="continuationSeparator" w:id="0">
    <w:p w14:paraId="1B514282" w14:textId="77777777" w:rsidR="008A1D3B" w:rsidRDefault="008A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OCPEUR">
    <w:altName w:val="Calibri"/>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BB221C"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BB221C" w:rsidRDefault="00BB221C"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BB221C" w:rsidRDefault="00BB221C"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E8457" w14:textId="77777777" w:rsidR="008A1D3B" w:rsidRDefault="008A1D3B">
      <w:r>
        <w:separator/>
      </w:r>
    </w:p>
  </w:footnote>
  <w:footnote w:type="continuationSeparator" w:id="0">
    <w:p w14:paraId="3FCD9108" w14:textId="77777777" w:rsidR="008A1D3B" w:rsidRDefault="008A1D3B">
      <w:r>
        <w:continuationSeparator/>
      </w:r>
    </w:p>
  </w:footnote>
  <w:footnote w:id="1">
    <w:p w14:paraId="5BD805E4" w14:textId="047D2191" w:rsidR="00FC6ECF" w:rsidRDefault="00FC6ECF">
      <w:pPr>
        <w:pStyle w:val="af5"/>
      </w:pPr>
      <w:r>
        <w:rPr>
          <w:rStyle w:val="af7"/>
        </w:rPr>
        <w:footnoteRef/>
      </w:r>
      <w:r>
        <w:t xml:space="preserve"> Izvēlēties atbilstošu</w:t>
      </w:r>
    </w:p>
  </w:footnote>
  <w:footnote w:id="2">
    <w:p w14:paraId="5FB02FDD" w14:textId="0A452D46" w:rsidR="00A25876" w:rsidRDefault="00A25876">
      <w:pPr>
        <w:pStyle w:val="af5"/>
      </w:pPr>
      <w:r>
        <w:rPr>
          <w:rStyle w:val="af7"/>
        </w:rPr>
        <w:footnoteRef/>
      </w:r>
      <w:r>
        <w:t xml:space="preserve"> Izņemot ja tādas nav noteiktas Būvniecības ieceres dokumentācijā</w:t>
      </w:r>
    </w:p>
  </w:footnote>
  <w:footnote w:id="3">
    <w:p w14:paraId="2F6251EF" w14:textId="746AB323" w:rsidR="00BB221C" w:rsidRDefault="00BB221C">
      <w:pPr>
        <w:pStyle w:val="af5"/>
      </w:pPr>
      <w:r>
        <w:rPr>
          <w:rStyle w:val="af7"/>
        </w:rPr>
        <w:footnoteRef/>
      </w:r>
      <w:r>
        <w:t xml:space="preserve"> Pretējā gadījumā piekļuves kontroles sistēmām jāatbilst EN 13637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BB221C"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BB221C" w:rsidRDefault="00BB221C"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BB221C"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BB221C"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95E"/>
    <w:multiLevelType w:val="hybridMultilevel"/>
    <w:tmpl w:val="9C4A36DE"/>
    <w:lvl w:ilvl="0" w:tplc="9EA4727C">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0FCE16EA"/>
    <w:multiLevelType w:val="multilevel"/>
    <w:tmpl w:val="789EA6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6"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1776A8"/>
    <w:multiLevelType w:val="hybridMultilevel"/>
    <w:tmpl w:val="856CF80A"/>
    <w:lvl w:ilvl="0" w:tplc="BE5C5CD8">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A005158"/>
    <w:multiLevelType w:val="hybridMultilevel"/>
    <w:tmpl w:val="52D4F31A"/>
    <w:lvl w:ilvl="0" w:tplc="C8F26CDA">
      <w:start w:val="3"/>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9861F9C"/>
    <w:multiLevelType w:val="hybridMultilevel"/>
    <w:tmpl w:val="E628508A"/>
    <w:lvl w:ilvl="0" w:tplc="C3AA09D0">
      <w:start w:val="1"/>
      <w:numFmt w:val="decimal"/>
      <w:lvlText w:val="%1)"/>
      <w:lvlJc w:val="left"/>
      <w:pPr>
        <w:tabs>
          <w:tab w:val="num" w:pos="87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9"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43418373">
    <w:abstractNumId w:val="6"/>
  </w:num>
  <w:num w:numId="2" w16cid:durableId="1736125438">
    <w:abstractNumId w:val="20"/>
  </w:num>
  <w:num w:numId="3" w16cid:durableId="293366890">
    <w:abstractNumId w:val="11"/>
  </w:num>
  <w:num w:numId="4" w16cid:durableId="2115593107">
    <w:abstractNumId w:val="1"/>
  </w:num>
  <w:num w:numId="5" w16cid:durableId="178588090">
    <w:abstractNumId w:val="15"/>
  </w:num>
  <w:num w:numId="6" w16cid:durableId="1771848156">
    <w:abstractNumId w:val="9"/>
  </w:num>
  <w:num w:numId="7" w16cid:durableId="1977953847">
    <w:abstractNumId w:val="24"/>
  </w:num>
  <w:num w:numId="8" w16cid:durableId="2036609374">
    <w:abstractNumId w:val="19"/>
  </w:num>
  <w:num w:numId="9" w16cid:durableId="1610433995">
    <w:abstractNumId w:val="14"/>
  </w:num>
  <w:num w:numId="10" w16cid:durableId="1269846305">
    <w:abstractNumId w:val="23"/>
  </w:num>
  <w:num w:numId="11" w16cid:durableId="126896607">
    <w:abstractNumId w:val="13"/>
  </w:num>
  <w:num w:numId="12" w16cid:durableId="1278028796">
    <w:abstractNumId w:val="0"/>
  </w:num>
  <w:num w:numId="13" w16cid:durableId="330449889">
    <w:abstractNumId w:val="4"/>
  </w:num>
  <w:num w:numId="14" w16cid:durableId="1809929246">
    <w:abstractNumId w:val="8"/>
  </w:num>
  <w:num w:numId="15" w16cid:durableId="1815293756">
    <w:abstractNumId w:val="10"/>
  </w:num>
  <w:num w:numId="16" w16cid:durableId="1487166143">
    <w:abstractNumId w:val="17"/>
  </w:num>
  <w:num w:numId="17" w16cid:durableId="1057243540">
    <w:abstractNumId w:val="18"/>
  </w:num>
  <w:num w:numId="18" w16cid:durableId="1852259524">
    <w:abstractNumId w:val="21"/>
  </w:num>
  <w:num w:numId="19" w16cid:durableId="1695573676">
    <w:abstractNumId w:val="22"/>
  </w:num>
  <w:num w:numId="20" w16cid:durableId="330714769">
    <w:abstractNumId w:val="5"/>
  </w:num>
  <w:num w:numId="21" w16cid:durableId="489247948">
    <w:abstractNumId w:val="7"/>
  </w:num>
  <w:num w:numId="22" w16cid:durableId="1061950307">
    <w:abstractNumId w:val="16"/>
  </w:num>
  <w:num w:numId="23" w16cid:durableId="894120763">
    <w:abstractNumId w:val="2"/>
  </w:num>
  <w:num w:numId="24" w16cid:durableId="1099254521">
    <w:abstractNumId w:val="12"/>
  </w:num>
  <w:num w:numId="25" w16cid:durableId="1511094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44A9A"/>
    <w:rsid w:val="00064A7A"/>
    <w:rsid w:val="000A7A1D"/>
    <w:rsid w:val="00102EB7"/>
    <w:rsid w:val="001121F7"/>
    <w:rsid w:val="00127DD4"/>
    <w:rsid w:val="001F5B72"/>
    <w:rsid w:val="002809BE"/>
    <w:rsid w:val="0029744F"/>
    <w:rsid w:val="002A431D"/>
    <w:rsid w:val="002F3AEB"/>
    <w:rsid w:val="003A4C42"/>
    <w:rsid w:val="003B0CD1"/>
    <w:rsid w:val="003C068F"/>
    <w:rsid w:val="003F1011"/>
    <w:rsid w:val="003F31C3"/>
    <w:rsid w:val="00412B2B"/>
    <w:rsid w:val="00434325"/>
    <w:rsid w:val="00444FF4"/>
    <w:rsid w:val="004526B0"/>
    <w:rsid w:val="0055234D"/>
    <w:rsid w:val="00556666"/>
    <w:rsid w:val="00561ABE"/>
    <w:rsid w:val="005C4673"/>
    <w:rsid w:val="005E4262"/>
    <w:rsid w:val="00620EC4"/>
    <w:rsid w:val="006522AE"/>
    <w:rsid w:val="006877B7"/>
    <w:rsid w:val="006E7EDE"/>
    <w:rsid w:val="0074479C"/>
    <w:rsid w:val="007D07BD"/>
    <w:rsid w:val="007D4F4E"/>
    <w:rsid w:val="00842B74"/>
    <w:rsid w:val="00860576"/>
    <w:rsid w:val="00861405"/>
    <w:rsid w:val="00874542"/>
    <w:rsid w:val="008A1D3B"/>
    <w:rsid w:val="008B198D"/>
    <w:rsid w:val="00955378"/>
    <w:rsid w:val="00957B0B"/>
    <w:rsid w:val="00990E7A"/>
    <w:rsid w:val="009B6890"/>
    <w:rsid w:val="00A1103B"/>
    <w:rsid w:val="00A25876"/>
    <w:rsid w:val="00A4206C"/>
    <w:rsid w:val="00A83C30"/>
    <w:rsid w:val="00A95F90"/>
    <w:rsid w:val="00AD110D"/>
    <w:rsid w:val="00B24BBE"/>
    <w:rsid w:val="00B26652"/>
    <w:rsid w:val="00B357C5"/>
    <w:rsid w:val="00BB221C"/>
    <w:rsid w:val="00BC48D3"/>
    <w:rsid w:val="00BF4A3F"/>
    <w:rsid w:val="00C51033"/>
    <w:rsid w:val="00C56559"/>
    <w:rsid w:val="00C627F1"/>
    <w:rsid w:val="00C76EE3"/>
    <w:rsid w:val="00C974FF"/>
    <w:rsid w:val="00CE5375"/>
    <w:rsid w:val="00D30A09"/>
    <w:rsid w:val="00D65FCB"/>
    <w:rsid w:val="00DD1573"/>
    <w:rsid w:val="00E14201"/>
    <w:rsid w:val="00E63A68"/>
    <w:rsid w:val="00E848C1"/>
    <w:rsid w:val="00EA6C28"/>
    <w:rsid w:val="00EE5D7D"/>
    <w:rsid w:val="00F26CC3"/>
    <w:rsid w:val="00F559F6"/>
    <w:rsid w:val="00F76508"/>
    <w:rsid w:val="00FC6ECF"/>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4">
    <w:name w:val="heading 4"/>
    <w:basedOn w:val="a"/>
    <w:next w:val="a"/>
    <w:link w:val="40"/>
    <w:uiPriority w:val="9"/>
    <w:semiHidden/>
    <w:unhideWhenUsed/>
    <w:qFormat/>
    <w:rsid w:val="00EA6C28"/>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semiHidden/>
    <w:rsid w:val="00EA6C28"/>
    <w:rPr>
      <w:rFonts w:asciiTheme="majorHAnsi" w:eastAsiaTheme="majorEastAsia" w:hAnsiTheme="majorHAnsi" w:cstheme="majorBidi"/>
      <w:i/>
      <w:iCs/>
      <w:color w:val="2F5496" w:themeColor="accent1" w:themeShade="BF"/>
    </w:rPr>
  </w:style>
  <w:style w:type="character" w:styleId="af4">
    <w:name w:val="Unresolved Mention"/>
    <w:basedOn w:val="a0"/>
    <w:uiPriority w:val="99"/>
    <w:semiHidden/>
    <w:unhideWhenUsed/>
    <w:rsid w:val="00EA6C28"/>
    <w:rPr>
      <w:color w:val="605E5C"/>
      <w:shd w:val="clear" w:color="auto" w:fill="E1DFDD"/>
    </w:rPr>
  </w:style>
  <w:style w:type="paragraph" w:styleId="af5">
    <w:name w:val="footnote text"/>
    <w:basedOn w:val="a"/>
    <w:link w:val="af6"/>
    <w:uiPriority w:val="99"/>
    <w:semiHidden/>
    <w:unhideWhenUsed/>
    <w:rsid w:val="00A25876"/>
    <w:rPr>
      <w:sz w:val="20"/>
      <w:szCs w:val="20"/>
    </w:rPr>
  </w:style>
  <w:style w:type="character" w:customStyle="1" w:styleId="af6">
    <w:name w:val="Текст сноски Знак"/>
    <w:basedOn w:val="a0"/>
    <w:link w:val="af5"/>
    <w:uiPriority w:val="99"/>
    <w:semiHidden/>
    <w:rsid w:val="00A25876"/>
    <w:rPr>
      <w:sz w:val="20"/>
      <w:szCs w:val="20"/>
    </w:rPr>
  </w:style>
  <w:style w:type="character" w:styleId="af7">
    <w:name w:val="footnote reference"/>
    <w:basedOn w:val="a0"/>
    <w:uiPriority w:val="99"/>
    <w:semiHidden/>
    <w:unhideWhenUsed/>
    <w:rsid w:val="00A25876"/>
    <w:rPr>
      <w:vertAlign w:val="superscript"/>
    </w:rPr>
  </w:style>
  <w:style w:type="paragraph" w:styleId="af8">
    <w:name w:val="Revision"/>
    <w:hidden/>
    <w:uiPriority w:val="99"/>
    <w:semiHidden/>
    <w:rsid w:val="00DD1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5.jpeg"/><Relationship Id="rId39" Type="http://schemas.openxmlformats.org/officeDocument/2006/relationships/footer" Target="footer1.xml"/><Relationship Id="rId21" Type="http://schemas.openxmlformats.org/officeDocument/2006/relationships/image" Target="media/image12.png"/><Relationship Id="rId34" Type="http://schemas.openxmlformats.org/officeDocument/2006/relationships/hyperlink" Target="http://www.photoluminescentsigns.eu/uk/9717/catal_uk.ht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http://www.rzb.de/fileadmin/assets/images/products/article-image/600px/671940.004.jpg" TargetMode="External"/><Relationship Id="rId32" Type="http://schemas.openxmlformats.org/officeDocument/2006/relationships/image" Target="media/image17.emf"/><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jpeg"/><Relationship Id="rId28" Type="http://schemas.openxmlformats.org/officeDocument/2006/relationships/hyperlink" Target="http://www.rzb.de/" TargetMode="External"/><Relationship Id="rId36" Type="http://schemas.openxmlformats.org/officeDocument/2006/relationships/image" Target="http://extinguisher.com/wp-content/uploads/2012/09/page_14.jpg" TargetMode="External"/><Relationship Id="rId10" Type="http://schemas.openxmlformats.org/officeDocument/2006/relationships/image" Target="media/image3.png"/><Relationship Id="rId19" Type="http://schemas.openxmlformats.org/officeDocument/2006/relationships/image" Target="http://www.brandbeveiligingonline.nl/media/catalog/product/cache/1/image/9df78eab33525d08d6e5fb8d27136e95/h/a/handmelder-ontruimingsinstallatie.jpg" TargetMode="External"/><Relationship Id="rId31" Type="http://schemas.openxmlformats.org/officeDocument/2006/relationships/hyperlink" Target="http://www.rzb.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jpeg"/><Relationship Id="rId27" Type="http://schemas.openxmlformats.org/officeDocument/2006/relationships/image" Target="http://www.rzb.de/fileadmin/assets/images/products/article-image/600px/671923.004.jpg" TargetMode="External"/><Relationship Id="rId30" Type="http://schemas.openxmlformats.org/officeDocument/2006/relationships/image" Target="http://www.rzb.de/fileadmin/assets/images/products/article-image/600px/672164.002.jpg" TargetMode="External"/><Relationship Id="rId35" Type="http://schemas.openxmlformats.org/officeDocument/2006/relationships/image" Target="media/image19.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http://cms.kats-media.org/public/red/pics/1801_2034.jpg" TargetMode="External"/><Relationship Id="rId25" Type="http://schemas.openxmlformats.org/officeDocument/2006/relationships/hyperlink" Target="http://www.rzb.de/" TargetMode="External"/><Relationship Id="rId33" Type="http://schemas.openxmlformats.org/officeDocument/2006/relationships/image" Target="media/image18.pn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6F827-327F-4DA0-8D35-2ACF7CCD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15</Pages>
  <Words>5512</Words>
  <Characters>31423</Characters>
  <Application>Microsoft Office Word</Application>
  <DocSecurity>0</DocSecurity>
  <Lines>261</Lines>
  <Paragraphs>73</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16</cp:revision>
  <dcterms:created xsi:type="dcterms:W3CDTF">2021-06-27T21:01:00Z</dcterms:created>
  <dcterms:modified xsi:type="dcterms:W3CDTF">2024-06-22T20:29:00Z</dcterms:modified>
</cp:coreProperties>
</file>