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8959B" w14:textId="2C255060" w:rsidR="002F566F" w:rsidRPr="002F566F" w:rsidRDefault="002F566F" w:rsidP="002F566F">
      <w:pPr>
        <w:pStyle w:val="a3"/>
        <w:tabs>
          <w:tab w:val="left" w:leader="dot" w:pos="6804"/>
        </w:tabs>
        <w:spacing w:line="360" w:lineRule="auto"/>
        <w:ind w:left="0"/>
        <w:jc w:val="center"/>
        <w:rPr>
          <w:rFonts w:ascii="ISOCPEUR" w:hAnsi="ISOCPEUR"/>
          <w:b/>
          <w:sz w:val="24"/>
          <w:szCs w:val="24"/>
        </w:rPr>
      </w:pPr>
      <w:bookmarkStart w:id="0" w:name="_Hlk163349122"/>
      <w:bookmarkEnd w:id="0"/>
      <w:r w:rsidRPr="002F566F">
        <w:rPr>
          <w:rFonts w:ascii="ISOCPEUR" w:hAnsi="ISOCPEUR"/>
          <w:b/>
          <w:sz w:val="24"/>
          <w:szCs w:val="24"/>
        </w:rPr>
        <w:t>Sagatavošanās darbu un būvdarbu apraksts</w:t>
      </w:r>
    </w:p>
    <w:p w14:paraId="69B16B76" w14:textId="1A7023C0" w:rsidR="002F566F" w:rsidRPr="002F566F" w:rsidRDefault="002F566F" w:rsidP="002F566F">
      <w:pPr>
        <w:keepNext/>
        <w:suppressAutoHyphens/>
        <w:jc w:val="both"/>
        <w:textAlignment w:val="baseline"/>
        <w:rPr>
          <w:szCs w:val="24"/>
          <w:lang w:eastAsia="lv-LV"/>
        </w:rPr>
      </w:pPr>
      <w:bookmarkStart w:id="1" w:name="_Hlk163215094"/>
      <w:r w:rsidRPr="002F566F">
        <w:rPr>
          <w:szCs w:val="24"/>
          <w:lang w:eastAsia="lv-LV"/>
        </w:rPr>
        <w:t>Ārsienas konstrukcijas principiāls risinājums</w:t>
      </w:r>
      <w:bookmarkEnd w:id="1"/>
    </w:p>
    <w:p w14:paraId="5674745E" w14:textId="58A90D44" w:rsidR="002F566F" w:rsidRPr="002F566F" w:rsidRDefault="002F566F" w:rsidP="002F566F">
      <w:pPr>
        <w:keepNext/>
        <w:suppressAutoHyphens/>
        <w:jc w:val="both"/>
        <w:textAlignment w:val="baseline"/>
        <w:rPr>
          <w:szCs w:val="24"/>
        </w:rPr>
      </w:pPr>
      <w:r w:rsidRPr="002F566F">
        <w:rPr>
          <w:noProof/>
          <w:szCs w:val="24"/>
        </w:rPr>
        <w:drawing>
          <wp:anchor distT="0" distB="0" distL="114300" distR="114300" simplePos="0" relativeHeight="251659264" behindDoc="0" locked="0" layoutInCell="1" allowOverlap="1" wp14:anchorId="4F51C94E" wp14:editId="40915134">
            <wp:simplePos x="0" y="0"/>
            <wp:positionH relativeFrom="column">
              <wp:posOffset>1905</wp:posOffset>
            </wp:positionH>
            <wp:positionV relativeFrom="paragraph">
              <wp:posOffset>173355</wp:posOffset>
            </wp:positionV>
            <wp:extent cx="2916000" cy="2993908"/>
            <wp:effectExtent l="0" t="0" r="0" b="0"/>
            <wp:wrapSquare wrapText="bothSides"/>
            <wp:docPr id="66724676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6000" cy="2993908"/>
                    </a:xfrm>
                    <a:prstGeom prst="rect">
                      <a:avLst/>
                    </a:prstGeom>
                    <a:noFill/>
                  </pic:spPr>
                </pic:pic>
              </a:graphicData>
            </a:graphic>
            <wp14:sizeRelH relativeFrom="page">
              <wp14:pctWidth>0</wp14:pctWidth>
            </wp14:sizeRelH>
            <wp14:sizeRelV relativeFrom="page">
              <wp14:pctHeight>0</wp14:pctHeight>
            </wp14:sizeRelV>
          </wp:anchor>
        </w:drawing>
      </w:r>
    </w:p>
    <w:p w14:paraId="4CA12692" w14:textId="6ADDC69E" w:rsidR="002F566F" w:rsidRPr="002F566F" w:rsidRDefault="002F566F" w:rsidP="002F566F">
      <w:pPr>
        <w:keepNext/>
        <w:suppressAutoHyphens/>
        <w:spacing w:line="276" w:lineRule="auto"/>
        <w:jc w:val="both"/>
        <w:textAlignment w:val="baseline"/>
        <w:rPr>
          <w:szCs w:val="24"/>
        </w:rPr>
      </w:pPr>
      <w:r w:rsidRPr="002F566F">
        <w:rPr>
          <w:szCs w:val="24"/>
        </w:rPr>
        <w:t xml:space="preserve">1 - </w:t>
      </w:r>
      <w:proofErr w:type="spellStart"/>
      <w:r w:rsidRPr="002F566F">
        <w:rPr>
          <w:szCs w:val="24"/>
        </w:rPr>
        <w:t>Vieglbetona</w:t>
      </w:r>
      <w:proofErr w:type="spellEnd"/>
      <w:r w:rsidRPr="002F566F">
        <w:rPr>
          <w:szCs w:val="24"/>
        </w:rPr>
        <w:t xml:space="preserve"> bloku siena (</w:t>
      </w:r>
      <w:proofErr w:type="spellStart"/>
      <w:r w:rsidRPr="002F566F">
        <w:rPr>
          <w:szCs w:val="24"/>
        </w:rPr>
        <w:t>pec</w:t>
      </w:r>
      <w:proofErr w:type="spellEnd"/>
      <w:r w:rsidRPr="002F566F">
        <w:rPr>
          <w:szCs w:val="24"/>
        </w:rPr>
        <w:t xml:space="preserve"> BK </w:t>
      </w:r>
      <w:r>
        <w:rPr>
          <w:szCs w:val="24"/>
        </w:rPr>
        <w:t>sadaļas</w:t>
      </w:r>
      <w:r w:rsidRPr="002F566F">
        <w:rPr>
          <w:szCs w:val="24"/>
        </w:rPr>
        <w:t>)</w:t>
      </w:r>
    </w:p>
    <w:p w14:paraId="5D518282" w14:textId="49055527" w:rsidR="002F566F" w:rsidRPr="002F566F" w:rsidRDefault="002F566F" w:rsidP="002F566F">
      <w:pPr>
        <w:keepNext/>
        <w:suppressAutoHyphens/>
        <w:spacing w:line="276" w:lineRule="auto"/>
        <w:jc w:val="both"/>
        <w:textAlignment w:val="baseline"/>
        <w:rPr>
          <w:szCs w:val="24"/>
        </w:rPr>
      </w:pPr>
      <w:r w:rsidRPr="002F566F">
        <w:rPr>
          <w:szCs w:val="24"/>
        </w:rPr>
        <w:t>2 - Stiprinājuma elementi (</w:t>
      </w:r>
      <w:bookmarkStart w:id="2" w:name="_Hlk163215168"/>
      <w:r>
        <w:rPr>
          <w:szCs w:val="24"/>
        </w:rPr>
        <w:t>balsteņ</w:t>
      </w:r>
      <w:r w:rsidRPr="002F566F">
        <w:rPr>
          <w:szCs w:val="24"/>
        </w:rPr>
        <w:t>i</w:t>
      </w:r>
      <w:bookmarkEnd w:id="2"/>
      <w:r w:rsidRPr="002F566F">
        <w:rPr>
          <w:szCs w:val="24"/>
        </w:rPr>
        <w:t>)</w:t>
      </w:r>
    </w:p>
    <w:p w14:paraId="1B089C68" w14:textId="1B25CBCA" w:rsidR="002F566F" w:rsidRPr="002F566F" w:rsidRDefault="002F566F" w:rsidP="002F566F">
      <w:pPr>
        <w:keepNext/>
        <w:suppressAutoHyphens/>
        <w:spacing w:line="276" w:lineRule="auto"/>
        <w:jc w:val="both"/>
        <w:textAlignment w:val="baseline"/>
        <w:rPr>
          <w:szCs w:val="24"/>
        </w:rPr>
      </w:pPr>
      <w:r w:rsidRPr="002F566F">
        <w:rPr>
          <w:szCs w:val="24"/>
        </w:rPr>
        <w:t>3 - Vadoš</w:t>
      </w:r>
      <w:r>
        <w:rPr>
          <w:szCs w:val="24"/>
        </w:rPr>
        <w:t>ie</w:t>
      </w:r>
      <w:r w:rsidRPr="002F566F">
        <w:rPr>
          <w:szCs w:val="24"/>
        </w:rPr>
        <w:t xml:space="preserve"> profili (T-veida un L-veida profili)</w:t>
      </w:r>
    </w:p>
    <w:p w14:paraId="20D10EC3" w14:textId="1646311F" w:rsidR="002F566F" w:rsidRPr="002F566F" w:rsidRDefault="002F566F" w:rsidP="002F566F">
      <w:pPr>
        <w:keepNext/>
        <w:suppressAutoHyphens/>
        <w:spacing w:line="276" w:lineRule="auto"/>
        <w:jc w:val="both"/>
        <w:textAlignment w:val="baseline"/>
        <w:rPr>
          <w:szCs w:val="24"/>
        </w:rPr>
      </w:pPr>
      <w:r w:rsidRPr="002F566F">
        <w:rPr>
          <w:szCs w:val="24"/>
        </w:rPr>
        <w:t>4 - Siltumizolācija SUPERROCK 100</w:t>
      </w:r>
      <w:r>
        <w:rPr>
          <w:szCs w:val="24"/>
        </w:rPr>
        <w:t> </w:t>
      </w:r>
      <w:r w:rsidRPr="002F566F">
        <w:rPr>
          <w:szCs w:val="24"/>
        </w:rPr>
        <w:t>mm/</w:t>
      </w:r>
      <w:r>
        <w:rPr>
          <w:szCs w:val="24"/>
        </w:rPr>
        <w:t>P</w:t>
      </w:r>
      <w:r w:rsidRPr="002F566F">
        <w:rPr>
          <w:szCs w:val="24"/>
        </w:rPr>
        <w:t xml:space="preserve">retvēja vate </w:t>
      </w:r>
      <w:proofErr w:type="spellStart"/>
      <w:r w:rsidRPr="002F566F">
        <w:rPr>
          <w:szCs w:val="24"/>
        </w:rPr>
        <w:t>Ventirock</w:t>
      </w:r>
      <w:proofErr w:type="spellEnd"/>
      <w:r w:rsidRPr="002F566F">
        <w:rPr>
          <w:szCs w:val="24"/>
        </w:rPr>
        <w:t xml:space="preserve"> F PLUS 50</w:t>
      </w:r>
      <w:r>
        <w:rPr>
          <w:szCs w:val="24"/>
        </w:rPr>
        <w:t> </w:t>
      </w:r>
      <w:r w:rsidRPr="002F566F">
        <w:rPr>
          <w:szCs w:val="24"/>
        </w:rPr>
        <w:t>mm</w:t>
      </w:r>
    </w:p>
    <w:p w14:paraId="0F301307" w14:textId="77777777" w:rsidR="002F566F" w:rsidRPr="002F566F" w:rsidRDefault="002F566F" w:rsidP="002F566F">
      <w:pPr>
        <w:keepNext/>
        <w:suppressAutoHyphens/>
        <w:spacing w:line="276" w:lineRule="auto"/>
        <w:jc w:val="both"/>
        <w:textAlignment w:val="baseline"/>
        <w:rPr>
          <w:szCs w:val="24"/>
        </w:rPr>
      </w:pPr>
      <w:r w:rsidRPr="002F566F">
        <w:rPr>
          <w:szCs w:val="24"/>
        </w:rPr>
        <w:t xml:space="preserve">5 - </w:t>
      </w:r>
      <w:proofErr w:type="spellStart"/>
      <w:r w:rsidRPr="002F566F">
        <w:rPr>
          <w:szCs w:val="24"/>
        </w:rPr>
        <w:t>Dībelis</w:t>
      </w:r>
      <w:proofErr w:type="spellEnd"/>
    </w:p>
    <w:p w14:paraId="4256B242" w14:textId="1DD73C12" w:rsidR="002F566F" w:rsidRPr="002F566F" w:rsidRDefault="002F566F" w:rsidP="002F566F">
      <w:pPr>
        <w:keepNext/>
        <w:suppressAutoHyphens/>
        <w:spacing w:line="276" w:lineRule="auto"/>
        <w:jc w:val="both"/>
        <w:textAlignment w:val="baseline"/>
        <w:rPr>
          <w:szCs w:val="24"/>
        </w:rPr>
      </w:pPr>
      <w:r w:rsidRPr="002F566F">
        <w:rPr>
          <w:szCs w:val="24"/>
        </w:rPr>
        <w:t>6 - Vēdināšanas gaisa sprauga 50</w:t>
      </w:r>
      <w:r>
        <w:rPr>
          <w:szCs w:val="24"/>
        </w:rPr>
        <w:t> </w:t>
      </w:r>
      <w:r w:rsidRPr="002F566F">
        <w:rPr>
          <w:szCs w:val="24"/>
        </w:rPr>
        <w:t>mm</w:t>
      </w:r>
    </w:p>
    <w:p w14:paraId="38296C66" w14:textId="320EDBB2" w:rsidR="002F566F" w:rsidRPr="002F566F" w:rsidRDefault="002F566F" w:rsidP="002F566F">
      <w:pPr>
        <w:keepNext/>
        <w:suppressAutoHyphens/>
        <w:spacing w:line="276" w:lineRule="auto"/>
        <w:jc w:val="both"/>
        <w:textAlignment w:val="baseline"/>
        <w:rPr>
          <w:spacing w:val="1"/>
          <w:szCs w:val="24"/>
          <w:lang w:val="lt-LT"/>
        </w:rPr>
      </w:pPr>
      <w:r w:rsidRPr="002F566F">
        <w:rPr>
          <w:szCs w:val="24"/>
        </w:rPr>
        <w:t xml:space="preserve">7 - Fasādes apšuvums, </w:t>
      </w:r>
      <w:r w:rsidRPr="002F566F">
        <w:rPr>
          <w:spacing w:val="1"/>
          <w:szCs w:val="24"/>
          <w:lang w:val="lt-LT"/>
        </w:rPr>
        <w:t>EQUITONE Tectiva,</w:t>
      </w:r>
      <w:r w:rsidRPr="002F566F">
        <w:rPr>
          <w:szCs w:val="24"/>
        </w:rPr>
        <w:t xml:space="preserve"> </w:t>
      </w:r>
      <w:r w:rsidRPr="002F566F">
        <w:rPr>
          <w:spacing w:val="1"/>
          <w:szCs w:val="24"/>
          <w:lang w:val="lt-LT"/>
        </w:rPr>
        <w:t>EQUITONE Natura</w:t>
      </w:r>
      <w:r w:rsidRPr="002F566F">
        <w:rPr>
          <w:szCs w:val="24"/>
          <w:lang w:val="lt-LT"/>
        </w:rPr>
        <w:t xml:space="preserve"> </w:t>
      </w:r>
      <w:r w:rsidRPr="002F566F">
        <w:t>8</w:t>
      </w:r>
      <w:r>
        <w:t> </w:t>
      </w:r>
      <w:r w:rsidRPr="002F566F">
        <w:t xml:space="preserve">mm                                                                                                              </w:t>
      </w:r>
    </w:p>
    <w:p w14:paraId="2830651D" w14:textId="77777777" w:rsidR="002F566F" w:rsidRPr="002F566F" w:rsidRDefault="002F566F" w:rsidP="002F566F">
      <w:pPr>
        <w:keepNext/>
        <w:suppressAutoHyphens/>
        <w:textAlignment w:val="baseline"/>
        <w:rPr>
          <w:b/>
          <w:color w:val="000000"/>
          <w:szCs w:val="24"/>
          <w:lang w:eastAsia="lv-LV"/>
        </w:rPr>
      </w:pPr>
    </w:p>
    <w:p w14:paraId="63A3DE21" w14:textId="77777777" w:rsidR="002F566F" w:rsidRPr="002F566F" w:rsidRDefault="002F566F" w:rsidP="002F566F">
      <w:pPr>
        <w:keepNext/>
        <w:suppressAutoHyphens/>
        <w:textAlignment w:val="baseline"/>
        <w:rPr>
          <w:b/>
          <w:color w:val="000000"/>
          <w:szCs w:val="24"/>
          <w:lang w:eastAsia="lv-LV"/>
        </w:rPr>
      </w:pPr>
    </w:p>
    <w:p w14:paraId="7F45F837" w14:textId="77777777" w:rsidR="002F566F" w:rsidRDefault="002F566F" w:rsidP="002F566F">
      <w:pPr>
        <w:pStyle w:val="Default"/>
        <w:rPr>
          <w:rFonts w:ascii="ISOCPEUR" w:hAnsi="ISOCPEUR"/>
          <w:lang w:val="lv-LV"/>
        </w:rPr>
      </w:pPr>
    </w:p>
    <w:p w14:paraId="6DBEFEE6" w14:textId="263059B2" w:rsidR="002F566F" w:rsidRPr="002F566F" w:rsidRDefault="002F566F" w:rsidP="002F566F">
      <w:pPr>
        <w:pStyle w:val="Default"/>
        <w:rPr>
          <w:rFonts w:ascii="ISOCPEUR" w:hAnsi="ISOCPEUR"/>
          <w:lang w:val="lv-LV"/>
        </w:rPr>
      </w:pPr>
      <w:r w:rsidRPr="002F566F">
        <w:rPr>
          <w:rFonts w:ascii="ISOCPEUR" w:hAnsi="ISOCPEUR"/>
          <w:lang w:val="lv-LV"/>
        </w:rPr>
        <w:t xml:space="preserve">Ventilējamās fasādes </w:t>
      </w:r>
      <w:proofErr w:type="spellStart"/>
      <w:r w:rsidRPr="002F566F">
        <w:rPr>
          <w:rFonts w:ascii="ISOCPEUR" w:hAnsi="ISOCPEUR"/>
          <w:lang w:val="lv-LV"/>
        </w:rPr>
        <w:t>apakškonstrukcija</w:t>
      </w:r>
      <w:proofErr w:type="spellEnd"/>
      <w:r w:rsidRPr="002F566F">
        <w:rPr>
          <w:rFonts w:ascii="ISOCPEUR" w:hAnsi="ISOCPEUR"/>
          <w:lang w:val="lv-LV"/>
        </w:rPr>
        <w:t xml:space="preserve"> projektēta no </w:t>
      </w:r>
      <w:r>
        <w:rPr>
          <w:rFonts w:ascii="ISOCPEUR" w:hAnsi="ISOCPEUR"/>
          <w:lang w:val="lv-LV"/>
        </w:rPr>
        <w:t>šādiem</w:t>
      </w:r>
      <w:r w:rsidRPr="002F566F">
        <w:rPr>
          <w:rFonts w:ascii="ISOCPEUR" w:hAnsi="ISOCPEUR"/>
          <w:lang w:val="lv-LV"/>
        </w:rPr>
        <w:t xml:space="preserve"> pamatelementiem (</w:t>
      </w:r>
      <w:r w:rsidRPr="002F566F">
        <w:rPr>
          <w:rFonts w:ascii="ISOCPEUR" w:hAnsi="ISOCPEUR"/>
          <w:spacing w:val="1"/>
          <w:lang w:val="lt-LT"/>
        </w:rPr>
        <w:t>tiek pieņemts, ka karkasa konstrukcijas pašsvars ir apm. 2 kg/m²)</w:t>
      </w:r>
      <w:r w:rsidRPr="002F566F">
        <w:rPr>
          <w:rFonts w:ascii="ISOCPEUR" w:hAnsi="ISOCPEUR"/>
          <w:lang w:val="lt-LT"/>
        </w:rPr>
        <w:t>:</w:t>
      </w:r>
    </w:p>
    <w:p w14:paraId="5345BE48" w14:textId="77777777" w:rsidR="002F566F" w:rsidRPr="002F566F" w:rsidRDefault="002F566F" w:rsidP="002F566F">
      <w:pPr>
        <w:pStyle w:val="Default"/>
        <w:ind w:firstLine="450"/>
        <w:rPr>
          <w:rFonts w:ascii="ISOCPEUR" w:hAnsi="ISOCPEUR"/>
          <w:lang w:val="lv-LV"/>
        </w:rPr>
      </w:pPr>
    </w:p>
    <w:p w14:paraId="35A1AC65" w14:textId="77777777" w:rsidR="002F566F" w:rsidRPr="002F566F" w:rsidRDefault="002F566F" w:rsidP="002F566F">
      <w:pPr>
        <w:pStyle w:val="punkti"/>
        <w:numPr>
          <w:ilvl w:val="0"/>
          <w:numId w:val="25"/>
        </w:numPr>
        <w:rPr>
          <w:lang w:val="lt-LT"/>
        </w:rPr>
      </w:pPr>
      <w:r w:rsidRPr="002F566F">
        <w:rPr>
          <w:lang w:val="lt-LT"/>
        </w:rPr>
        <w:t xml:space="preserve">Profils - L 50x40x1,8mm, alumīnija sakausējums </w:t>
      </w:r>
      <w:r w:rsidRPr="002F566F">
        <w:rPr>
          <w:rFonts w:eastAsia="Tahoma"/>
        </w:rPr>
        <w:t>EN AW-6063 / T66</w:t>
      </w:r>
      <w:r w:rsidRPr="002F566F">
        <w:rPr>
          <w:lang w:val="lt-LT"/>
        </w:rPr>
        <w:t xml:space="preserve">; </w:t>
      </w:r>
    </w:p>
    <w:p w14:paraId="165F692C" w14:textId="77777777" w:rsidR="002F566F" w:rsidRPr="002F566F" w:rsidRDefault="002F566F" w:rsidP="002F566F">
      <w:pPr>
        <w:pStyle w:val="punkti"/>
        <w:rPr>
          <w:lang w:val="lt-LT"/>
        </w:rPr>
      </w:pPr>
      <w:r w:rsidRPr="002F566F">
        <w:rPr>
          <w:lang w:val="lt-LT"/>
        </w:rPr>
        <w:t xml:space="preserve">Profils - L 80x40x3,0mm, alumīnija sakausējums </w:t>
      </w:r>
      <w:r w:rsidRPr="002F566F">
        <w:rPr>
          <w:rFonts w:eastAsia="Tahoma"/>
        </w:rPr>
        <w:t>EN AW-6063 / T66</w:t>
      </w:r>
      <w:r w:rsidRPr="002F566F">
        <w:rPr>
          <w:lang w:val="lt-LT"/>
        </w:rPr>
        <w:t>;</w:t>
      </w:r>
    </w:p>
    <w:p w14:paraId="65528597" w14:textId="77777777" w:rsidR="002F566F" w:rsidRPr="002F566F" w:rsidRDefault="002F566F" w:rsidP="002F566F">
      <w:pPr>
        <w:pStyle w:val="punkti"/>
        <w:rPr>
          <w:lang w:val="lt-LT"/>
        </w:rPr>
      </w:pPr>
      <w:r w:rsidRPr="002F566F">
        <w:rPr>
          <w:lang w:val="lt-LT"/>
        </w:rPr>
        <w:t xml:space="preserve">Profils - T 100x50x1,8mm, alumīnija sakausējums </w:t>
      </w:r>
      <w:r w:rsidRPr="002F566F">
        <w:rPr>
          <w:rFonts w:eastAsia="Tahoma"/>
        </w:rPr>
        <w:t>EN AW-6063 / T66</w:t>
      </w:r>
      <w:r w:rsidRPr="002F566F">
        <w:rPr>
          <w:lang w:val="lt-LT"/>
        </w:rPr>
        <w:t>;</w:t>
      </w:r>
    </w:p>
    <w:p w14:paraId="29DBCC12" w14:textId="66085130" w:rsidR="002F566F" w:rsidRPr="002F566F" w:rsidRDefault="002F566F" w:rsidP="002F566F">
      <w:pPr>
        <w:pStyle w:val="punkti"/>
        <w:rPr>
          <w:lang w:val="lt-LT"/>
        </w:rPr>
      </w:pPr>
      <w:r>
        <w:rPr>
          <w:lang w:val="lt-LT"/>
        </w:rPr>
        <w:t>Balstenis</w:t>
      </w:r>
      <w:r w:rsidRPr="002F566F">
        <w:rPr>
          <w:lang w:val="lt-LT"/>
        </w:rPr>
        <w:t xml:space="preserve"> – 210x140x40x3mm (KF-210), alumīnija sakausējums </w:t>
      </w:r>
      <w:r w:rsidRPr="002F566F">
        <w:rPr>
          <w:rFonts w:eastAsia="Tahoma"/>
          <w:lang w:val="lt-LT"/>
        </w:rPr>
        <w:t>EN AW-6063 / T66</w:t>
      </w:r>
      <w:r w:rsidRPr="002F566F">
        <w:rPr>
          <w:lang w:val="lt-LT"/>
        </w:rPr>
        <w:t>;</w:t>
      </w:r>
    </w:p>
    <w:p w14:paraId="70309CB0" w14:textId="1B458962" w:rsidR="002F566F" w:rsidRPr="002F566F" w:rsidRDefault="002F566F" w:rsidP="002F566F">
      <w:pPr>
        <w:pStyle w:val="punkti"/>
        <w:rPr>
          <w:lang w:val="lt-LT"/>
        </w:rPr>
      </w:pPr>
      <w:r w:rsidRPr="002F566F">
        <w:rPr>
          <w:lang w:val="lt-LT"/>
        </w:rPr>
        <w:t xml:space="preserve">Balstenis – 210x70x40x3mm (KP-210), alumīnija sakausējums </w:t>
      </w:r>
      <w:r w:rsidRPr="002F566F">
        <w:rPr>
          <w:rFonts w:eastAsia="Tahoma"/>
          <w:lang w:val="lt-LT"/>
        </w:rPr>
        <w:t>EN AW-6063 / T66</w:t>
      </w:r>
      <w:r w:rsidRPr="002F566F">
        <w:rPr>
          <w:lang w:val="lt-LT"/>
        </w:rPr>
        <w:t>;</w:t>
      </w:r>
    </w:p>
    <w:p w14:paraId="13F7F717" w14:textId="77777777" w:rsidR="002F566F" w:rsidRPr="002F566F" w:rsidRDefault="002F566F" w:rsidP="002F566F">
      <w:pPr>
        <w:pStyle w:val="punkti"/>
        <w:rPr>
          <w:lang w:val="lt-LT"/>
        </w:rPr>
      </w:pPr>
      <w:r w:rsidRPr="002F566F">
        <w:t xml:space="preserve">Cokola profils ārējais 210/0,8mm, cokola profils perforēts 89/0,8mm, </w:t>
      </w:r>
      <w:r w:rsidRPr="002F566F">
        <w:rPr>
          <w:lang w:val="lt-LT"/>
        </w:rPr>
        <w:t xml:space="preserve">alumīnija sakausējums </w:t>
      </w:r>
      <w:r w:rsidRPr="002F566F">
        <w:t>AL AW5754 H22</w:t>
      </w:r>
      <w:r w:rsidRPr="002F566F">
        <w:rPr>
          <w:lang w:val="lt-LT"/>
        </w:rPr>
        <w:t>;</w:t>
      </w:r>
    </w:p>
    <w:p w14:paraId="2ACED73E" w14:textId="77777777" w:rsidR="002F566F" w:rsidRPr="002F566F" w:rsidRDefault="002F566F" w:rsidP="002F566F">
      <w:pPr>
        <w:pStyle w:val="punkti"/>
        <w:rPr>
          <w:lang w:val="lt-LT"/>
        </w:rPr>
      </w:pPr>
      <w:proofErr w:type="spellStart"/>
      <w:r w:rsidRPr="002F566F">
        <w:t>Termostarplika</w:t>
      </w:r>
      <w:proofErr w:type="spellEnd"/>
      <w:r w:rsidRPr="002F566F">
        <w:t xml:space="preserve"> PE5mm (dubultā);</w:t>
      </w:r>
    </w:p>
    <w:p w14:paraId="5C242D9A" w14:textId="77777777" w:rsidR="002F566F" w:rsidRPr="002F566F" w:rsidRDefault="002F566F" w:rsidP="002F566F">
      <w:pPr>
        <w:pStyle w:val="punkti"/>
        <w:rPr>
          <w:lang w:val="lt-LT"/>
        </w:rPr>
      </w:pPr>
      <w:r w:rsidRPr="002F566F">
        <w:rPr>
          <w:lang w:val="lt-LT"/>
        </w:rPr>
        <w:t>E</w:t>
      </w:r>
      <w:proofErr w:type="spellStart"/>
      <w:r w:rsidRPr="002F566F">
        <w:t>nkurojošais</w:t>
      </w:r>
      <w:proofErr w:type="spellEnd"/>
      <w:r w:rsidRPr="002F566F">
        <w:t xml:space="preserve"> stiprinājums (</w:t>
      </w:r>
      <w:proofErr w:type="spellStart"/>
      <w:r w:rsidRPr="002F566F">
        <w:t>dībelis</w:t>
      </w:r>
      <w:proofErr w:type="spellEnd"/>
      <w:r w:rsidRPr="002F566F">
        <w:t xml:space="preserve"> ar skrūvi)</w:t>
      </w:r>
      <w:r w:rsidRPr="002F566F">
        <w:rPr>
          <w:lang w:val="lt-LT"/>
        </w:rPr>
        <w:t xml:space="preserve"> KLIMAS KPR-FAST K 10x80mm;</w:t>
      </w:r>
    </w:p>
    <w:p w14:paraId="72F6631B" w14:textId="77777777" w:rsidR="002F566F" w:rsidRPr="002F566F" w:rsidRDefault="002F566F" w:rsidP="002F566F">
      <w:pPr>
        <w:pStyle w:val="punkti"/>
        <w:rPr>
          <w:lang w:val="lt-LT"/>
        </w:rPr>
      </w:pPr>
      <w:r w:rsidRPr="002F566F">
        <w:t>Bultskrūves M10x30mm A2;</w:t>
      </w:r>
    </w:p>
    <w:p w14:paraId="7144EDCE" w14:textId="55B44466" w:rsidR="002F566F" w:rsidRPr="002F566F" w:rsidRDefault="002F566F" w:rsidP="002F566F">
      <w:pPr>
        <w:pStyle w:val="punkti"/>
        <w:rPr>
          <w:lang w:val="lt-LT"/>
        </w:rPr>
      </w:pPr>
      <w:r w:rsidRPr="002F566F">
        <w:rPr>
          <w:lang w:val="lt-LT"/>
        </w:rPr>
        <w:t>Pašurbjošās skrūves DIN7504K - 4,8x19mm A2.</w:t>
      </w:r>
    </w:p>
    <w:p w14:paraId="40C3233F" w14:textId="77777777" w:rsidR="002F566F" w:rsidRDefault="002F566F" w:rsidP="002F566F">
      <w:pPr>
        <w:pStyle w:val="a3"/>
        <w:widowControl w:val="0"/>
        <w:ind w:left="0" w:right="84"/>
        <w:jc w:val="both"/>
        <w:rPr>
          <w:rFonts w:ascii="ISOCPEUR" w:hAnsi="ISOCPEUR"/>
          <w:sz w:val="24"/>
          <w:szCs w:val="24"/>
          <w:lang w:val="lt-LT"/>
        </w:rPr>
      </w:pPr>
    </w:p>
    <w:p w14:paraId="7C63E05C" w14:textId="1EA1C8ED" w:rsidR="002F566F" w:rsidRPr="002F566F" w:rsidRDefault="002F566F" w:rsidP="002F566F">
      <w:pPr>
        <w:pStyle w:val="a3"/>
        <w:widowControl w:val="0"/>
        <w:ind w:left="0" w:right="84"/>
        <w:jc w:val="both"/>
        <w:rPr>
          <w:rFonts w:ascii="ISOCPEUR" w:hAnsi="ISOCPEUR"/>
          <w:sz w:val="24"/>
          <w:szCs w:val="24"/>
          <w:lang w:val="lt-LT"/>
        </w:rPr>
      </w:pPr>
      <w:r w:rsidRPr="002F566F">
        <w:rPr>
          <w:rFonts w:ascii="ISOCPEUR" w:hAnsi="ISOCPEUR"/>
          <w:sz w:val="24"/>
          <w:szCs w:val="24"/>
          <w:lang w:val="lt-LT"/>
        </w:rPr>
        <w:t xml:space="preserve">Fasādes plakne tiek nosiltināta ar akmens vati </w:t>
      </w:r>
      <w:r w:rsidRPr="002F566F">
        <w:rPr>
          <w:rFonts w:ascii="ISOCPEUR" w:hAnsi="ISOCPEUR"/>
          <w:sz w:val="24"/>
          <w:szCs w:val="24"/>
        </w:rPr>
        <w:t>SUPERROCK</w:t>
      </w:r>
      <w:r w:rsidRPr="002F566F">
        <w:rPr>
          <w:rFonts w:ascii="ISOCPEUR" w:hAnsi="ISOCPEUR"/>
          <w:sz w:val="24"/>
          <w:szCs w:val="24"/>
          <w:lang w:val="lt-LT"/>
        </w:rPr>
        <w:t>, λ</w:t>
      </w:r>
      <w:r w:rsidRPr="002F566F">
        <w:rPr>
          <w:rFonts w:ascii="ISOCPEUR" w:hAnsi="ISOCPEUR"/>
          <w:sz w:val="24"/>
          <w:szCs w:val="24"/>
          <w:vertAlign w:val="subscript"/>
          <w:lang w:val="lt-LT"/>
        </w:rPr>
        <w:t>D</w:t>
      </w:r>
      <w:r w:rsidRPr="002F566F">
        <w:rPr>
          <w:rFonts w:ascii="ISOCPEUR" w:hAnsi="ISOCPEUR"/>
          <w:sz w:val="24"/>
          <w:szCs w:val="24"/>
          <w:lang w:val="lt-LT"/>
        </w:rPr>
        <w:t>=0.035 W/(m*K) ar biezumu 100</w:t>
      </w:r>
      <w:r>
        <w:rPr>
          <w:rFonts w:ascii="ISOCPEUR" w:hAnsi="ISOCPEUR"/>
          <w:sz w:val="24"/>
          <w:szCs w:val="24"/>
          <w:lang w:val="lt-LT"/>
        </w:rPr>
        <w:t> </w:t>
      </w:r>
      <w:r w:rsidRPr="002F566F">
        <w:rPr>
          <w:rFonts w:ascii="ISOCPEUR" w:hAnsi="ISOCPEUR"/>
          <w:sz w:val="24"/>
          <w:szCs w:val="24"/>
          <w:lang w:val="lt-LT"/>
        </w:rPr>
        <w:t xml:space="preserve">mm un akmens vati </w:t>
      </w:r>
      <w:proofErr w:type="spellStart"/>
      <w:r w:rsidRPr="002F566F">
        <w:rPr>
          <w:rFonts w:ascii="ISOCPEUR" w:hAnsi="ISOCPEUR"/>
          <w:sz w:val="24"/>
          <w:szCs w:val="24"/>
        </w:rPr>
        <w:t>Ventirock</w:t>
      </w:r>
      <w:proofErr w:type="spellEnd"/>
      <w:r w:rsidRPr="002F566F">
        <w:rPr>
          <w:rFonts w:ascii="ISOCPEUR" w:hAnsi="ISOCPEUR"/>
          <w:sz w:val="24"/>
          <w:szCs w:val="24"/>
        </w:rPr>
        <w:t xml:space="preserve"> F PLUS</w:t>
      </w:r>
      <w:r w:rsidRPr="002F566F">
        <w:rPr>
          <w:rFonts w:ascii="ISOCPEUR" w:hAnsi="ISOCPEUR"/>
          <w:sz w:val="24"/>
          <w:szCs w:val="24"/>
          <w:lang w:val="lt-LT"/>
        </w:rPr>
        <w:t xml:space="preserve"> (pretvēja izolācija), λ</w:t>
      </w:r>
      <w:r w:rsidRPr="002F566F">
        <w:rPr>
          <w:rFonts w:ascii="ISOCPEUR" w:hAnsi="ISOCPEUR"/>
          <w:sz w:val="24"/>
          <w:szCs w:val="24"/>
          <w:vertAlign w:val="subscript"/>
          <w:lang w:val="lt-LT"/>
        </w:rPr>
        <w:t>D</w:t>
      </w:r>
      <w:r w:rsidRPr="002F566F">
        <w:rPr>
          <w:rFonts w:ascii="ISOCPEUR" w:hAnsi="ISOCPEUR"/>
          <w:sz w:val="24"/>
          <w:szCs w:val="24"/>
          <w:lang w:val="lt-LT"/>
        </w:rPr>
        <w:t>=0.034 W/(m*K) ar biezumu 50</w:t>
      </w:r>
      <w:r>
        <w:rPr>
          <w:rFonts w:ascii="ISOCPEUR" w:hAnsi="ISOCPEUR"/>
          <w:sz w:val="24"/>
          <w:szCs w:val="24"/>
          <w:lang w:val="lt-LT"/>
        </w:rPr>
        <w:t> </w:t>
      </w:r>
      <w:r w:rsidRPr="002F566F">
        <w:rPr>
          <w:rFonts w:ascii="ISOCPEUR" w:hAnsi="ISOCPEUR"/>
          <w:sz w:val="24"/>
          <w:szCs w:val="24"/>
          <w:lang w:val="lt-LT"/>
        </w:rPr>
        <w:t xml:space="preserve">mm. </w:t>
      </w:r>
      <w:r w:rsidRPr="002F566F">
        <w:rPr>
          <w:rFonts w:ascii="ISOCPEUR" w:hAnsi="ISOCPEUR"/>
          <w:sz w:val="24"/>
          <w:szCs w:val="24"/>
        </w:rPr>
        <w:t>Vates plāksnes</w:t>
      </w:r>
      <w:r w:rsidRPr="002F566F">
        <w:rPr>
          <w:rFonts w:ascii="ISOCPEUR" w:hAnsi="ISOCPEUR"/>
          <w:sz w:val="24"/>
          <w:szCs w:val="24"/>
          <w:lang w:val="lt-LT"/>
        </w:rPr>
        <w:t xml:space="preserve"> </w:t>
      </w:r>
      <w:r w:rsidRPr="002F566F">
        <w:rPr>
          <w:rFonts w:ascii="ISOCPEUR" w:hAnsi="ISOCPEUR"/>
          <w:color w:val="000000" w:themeColor="text1"/>
          <w:sz w:val="24"/>
          <w:szCs w:val="24"/>
          <w:shd w:val="clear" w:color="auto" w:fill="FFFFFF"/>
        </w:rPr>
        <w:t xml:space="preserve">stiprinot </w:t>
      </w:r>
      <w:r w:rsidRPr="002F566F">
        <w:rPr>
          <w:rFonts w:ascii="ISOCPEUR" w:eastAsiaTheme="minorHAnsi" w:hAnsi="ISOCPEUR"/>
          <w:sz w:val="24"/>
          <w:szCs w:val="24"/>
        </w:rPr>
        <w:t xml:space="preserve">ar EJOT DH </w:t>
      </w:r>
      <w:proofErr w:type="spellStart"/>
      <w:r w:rsidRPr="002F566F">
        <w:rPr>
          <w:rFonts w:ascii="ISOCPEUR" w:eastAsiaTheme="minorHAnsi" w:hAnsi="ISOCPEUR"/>
          <w:sz w:val="24"/>
          <w:szCs w:val="24"/>
        </w:rPr>
        <w:t>dībeļiem</w:t>
      </w:r>
      <w:proofErr w:type="spellEnd"/>
      <w:r w:rsidRPr="002F566F">
        <w:rPr>
          <w:rFonts w:ascii="ISOCPEUR" w:eastAsiaTheme="minorHAnsi" w:hAnsi="ISOCPEUR"/>
          <w:sz w:val="24"/>
          <w:szCs w:val="24"/>
        </w:rPr>
        <w:t xml:space="preserve"> un </w:t>
      </w:r>
      <w:r w:rsidRPr="002F566F">
        <w:rPr>
          <w:rFonts w:ascii="ISOCPEUR" w:hAnsi="ISOCPEUR"/>
          <w:sz w:val="24"/>
          <w:szCs w:val="24"/>
        </w:rPr>
        <w:t xml:space="preserve">ISOVER </w:t>
      </w:r>
      <w:proofErr w:type="spellStart"/>
      <w:r w:rsidRPr="002F566F">
        <w:rPr>
          <w:rFonts w:ascii="ISOCPEUR" w:hAnsi="ISOCPEUR"/>
          <w:sz w:val="24"/>
          <w:szCs w:val="24"/>
        </w:rPr>
        <w:t>FireProtect</w:t>
      </w:r>
      <w:proofErr w:type="spellEnd"/>
      <w:r w:rsidRPr="002F566F">
        <w:rPr>
          <w:rFonts w:ascii="ISOCPEUR" w:hAnsi="ISOCPEUR"/>
          <w:sz w:val="24"/>
          <w:szCs w:val="24"/>
        </w:rPr>
        <w:t xml:space="preserve"> skrūvēm</w:t>
      </w:r>
      <w:r w:rsidRPr="002F566F">
        <w:rPr>
          <w:rFonts w:ascii="ISOCPEUR" w:eastAsiaTheme="minorHAnsi" w:hAnsi="ISOCPEUR"/>
          <w:sz w:val="24"/>
          <w:szCs w:val="24"/>
        </w:rPr>
        <w:t>.</w:t>
      </w:r>
      <w:r w:rsidRPr="002F566F">
        <w:rPr>
          <w:rFonts w:ascii="ISOCPEUR" w:hAnsi="ISOCPEUR"/>
          <w:color w:val="000000" w:themeColor="text1"/>
          <w:sz w:val="24"/>
          <w:szCs w:val="24"/>
          <w:lang w:eastAsia="lv-LV"/>
        </w:rPr>
        <w:t xml:space="preserve"> Tukšas šuves starp </w:t>
      </w:r>
      <w:proofErr w:type="spellStart"/>
      <w:r w:rsidRPr="002F566F">
        <w:rPr>
          <w:rFonts w:ascii="ISOCPEUR" w:hAnsi="ISOCPEUR"/>
          <w:sz w:val="24"/>
          <w:szCs w:val="24"/>
        </w:rPr>
        <w:t>Ventirock</w:t>
      </w:r>
      <w:proofErr w:type="spellEnd"/>
      <w:r w:rsidRPr="002F566F">
        <w:rPr>
          <w:rFonts w:ascii="ISOCPEUR" w:hAnsi="ISOCPEUR"/>
          <w:sz w:val="24"/>
          <w:szCs w:val="24"/>
        </w:rPr>
        <w:t xml:space="preserve"> F PLUS</w:t>
      </w:r>
      <w:r w:rsidRPr="002F566F">
        <w:rPr>
          <w:rFonts w:ascii="ISOCPEUR" w:hAnsi="ISOCPEUR"/>
          <w:color w:val="000000" w:themeColor="text1"/>
          <w:sz w:val="24"/>
          <w:szCs w:val="24"/>
          <w:lang w:eastAsia="lv-LV"/>
        </w:rPr>
        <w:t xml:space="preserve"> loksnēm ar izmēru </w:t>
      </w:r>
      <w:proofErr w:type="spellStart"/>
      <w:r w:rsidRPr="002F566F">
        <w:rPr>
          <w:rFonts w:ascii="ISOCPEUR" w:hAnsi="ISOCPEUR"/>
          <w:color w:val="000000" w:themeColor="text1"/>
          <w:sz w:val="24"/>
          <w:szCs w:val="24"/>
          <w:lang w:eastAsia="lv-LV"/>
        </w:rPr>
        <w:t>max</w:t>
      </w:r>
      <w:proofErr w:type="spellEnd"/>
      <w:r w:rsidRPr="002F566F">
        <w:rPr>
          <w:rFonts w:ascii="ISOCPEUR" w:hAnsi="ISOCPEUR"/>
          <w:color w:val="000000" w:themeColor="text1"/>
          <w:sz w:val="24"/>
          <w:szCs w:val="24"/>
          <w:lang w:eastAsia="lv-LV"/>
        </w:rPr>
        <w:t>. 5</w:t>
      </w:r>
      <w:r w:rsidR="00BE4FEE">
        <w:rPr>
          <w:rFonts w:ascii="ISOCPEUR" w:hAnsi="ISOCPEUR"/>
          <w:color w:val="000000" w:themeColor="text1"/>
          <w:sz w:val="24"/>
          <w:szCs w:val="24"/>
          <w:lang w:eastAsia="lv-LV"/>
        </w:rPr>
        <w:t> </w:t>
      </w:r>
      <w:r w:rsidRPr="002F566F">
        <w:rPr>
          <w:rFonts w:ascii="ISOCPEUR" w:hAnsi="ISOCPEUR"/>
          <w:color w:val="000000" w:themeColor="text1"/>
          <w:sz w:val="24"/>
          <w:szCs w:val="24"/>
          <w:lang w:eastAsia="lv-LV"/>
        </w:rPr>
        <w:t xml:space="preserve">mm var tikt aizpildītas ar poliuretāna putām  </w:t>
      </w:r>
      <w:proofErr w:type="spellStart"/>
      <w:r w:rsidRPr="002F566F">
        <w:rPr>
          <w:rFonts w:ascii="ISOCPEUR" w:hAnsi="ISOCPEUR"/>
          <w:color w:val="000000" w:themeColor="text1"/>
          <w:kern w:val="36"/>
          <w:sz w:val="24"/>
          <w:szCs w:val="24"/>
        </w:rPr>
        <w:t>Capatect</w:t>
      </w:r>
      <w:proofErr w:type="spellEnd"/>
      <w:r w:rsidRPr="002F566F">
        <w:rPr>
          <w:rFonts w:ascii="ISOCPEUR" w:hAnsi="ISOCPEUR"/>
          <w:color w:val="000000" w:themeColor="text1"/>
          <w:kern w:val="36"/>
          <w:sz w:val="24"/>
          <w:szCs w:val="24"/>
        </w:rPr>
        <w:t xml:space="preserve"> </w:t>
      </w:r>
      <w:proofErr w:type="spellStart"/>
      <w:r w:rsidRPr="002F566F">
        <w:rPr>
          <w:rFonts w:ascii="ISOCPEUR" w:hAnsi="ISOCPEUR"/>
          <w:color w:val="000000" w:themeColor="text1"/>
          <w:kern w:val="36"/>
          <w:sz w:val="24"/>
          <w:szCs w:val="24"/>
        </w:rPr>
        <w:t>Füllschaum</w:t>
      </w:r>
      <w:proofErr w:type="spellEnd"/>
      <w:r w:rsidRPr="002F566F">
        <w:rPr>
          <w:rFonts w:ascii="ISOCPEUR" w:hAnsi="ISOCPEUR"/>
          <w:color w:val="000000" w:themeColor="text1"/>
          <w:kern w:val="36"/>
          <w:sz w:val="24"/>
          <w:szCs w:val="24"/>
        </w:rPr>
        <w:t xml:space="preserve"> B1 056/00.</w:t>
      </w:r>
    </w:p>
    <w:p w14:paraId="1EA31240" w14:textId="0C24E55A" w:rsidR="002F566F" w:rsidRPr="002F566F" w:rsidRDefault="002F566F" w:rsidP="002F566F">
      <w:pPr>
        <w:spacing w:after="160"/>
        <w:rPr>
          <w:color w:val="000000"/>
          <w:szCs w:val="24"/>
          <w:lang w:eastAsia="lv-LV"/>
        </w:rPr>
      </w:pPr>
      <w:r w:rsidRPr="002F566F">
        <w:rPr>
          <w:color w:val="000000"/>
          <w:szCs w:val="24"/>
          <w:lang w:eastAsia="lv-LV"/>
        </w:rPr>
        <w:t xml:space="preserve">Skārda elementi </w:t>
      </w:r>
      <w:r w:rsidR="00E74140" w:rsidRPr="00E74140">
        <w:rPr>
          <w:color w:val="000000"/>
          <w:szCs w:val="24"/>
          <w:lang w:eastAsia="lv-LV"/>
        </w:rPr>
        <w:t xml:space="preserve">(ārējās palodzes, parapeti) – </w:t>
      </w:r>
      <w:proofErr w:type="spellStart"/>
      <w:r w:rsidR="00E74140" w:rsidRPr="00E74140">
        <w:rPr>
          <w:color w:val="000000"/>
          <w:szCs w:val="24"/>
          <w:lang w:eastAsia="lv-LV"/>
        </w:rPr>
        <w:t>Greencoat</w:t>
      </w:r>
      <w:proofErr w:type="spellEnd"/>
      <w:r w:rsidR="00E74140" w:rsidRPr="00E74140">
        <w:rPr>
          <w:color w:val="000000"/>
          <w:szCs w:val="24"/>
          <w:lang w:eastAsia="lv-LV"/>
        </w:rPr>
        <w:t xml:space="preserve"> BT  2023 272 3 </w:t>
      </w:r>
      <w:proofErr w:type="spellStart"/>
      <w:r w:rsidR="00E74140" w:rsidRPr="00E74140">
        <w:rPr>
          <w:color w:val="000000"/>
          <w:szCs w:val="24"/>
          <w:lang w:eastAsia="lv-LV"/>
        </w:rPr>
        <w:t>Pural</w:t>
      </w:r>
      <w:proofErr w:type="spellEnd"/>
      <w:r w:rsidR="00E74140" w:rsidRPr="00E74140">
        <w:rPr>
          <w:color w:val="000000"/>
          <w:szCs w:val="24"/>
          <w:lang w:eastAsia="lv-LV"/>
        </w:rPr>
        <w:t xml:space="preserve"> </w:t>
      </w:r>
      <w:proofErr w:type="spellStart"/>
      <w:r w:rsidR="00E74140" w:rsidRPr="00E74140">
        <w:rPr>
          <w:color w:val="000000"/>
          <w:szCs w:val="24"/>
          <w:lang w:eastAsia="lv-LV"/>
        </w:rPr>
        <w:t>matt</w:t>
      </w:r>
      <w:proofErr w:type="spellEnd"/>
      <w:r w:rsidR="00E74140" w:rsidRPr="00E74140">
        <w:rPr>
          <w:color w:val="000000"/>
          <w:szCs w:val="24"/>
          <w:lang w:eastAsia="lv-LV"/>
        </w:rPr>
        <w:t xml:space="preserve"> (S280GD+Z275-M-B) RR23, t</w:t>
      </w:r>
      <w:r w:rsidR="00E74140">
        <w:rPr>
          <w:color w:val="000000"/>
          <w:szCs w:val="24"/>
          <w:lang w:eastAsia="lv-LV"/>
        </w:rPr>
        <w:t xml:space="preserve"> </w:t>
      </w:r>
      <w:r w:rsidR="00E74140" w:rsidRPr="00E74140">
        <w:rPr>
          <w:color w:val="000000"/>
          <w:szCs w:val="24"/>
          <w:lang w:eastAsia="lv-LV"/>
        </w:rPr>
        <w:t>=</w:t>
      </w:r>
      <w:r w:rsidR="00E74140">
        <w:rPr>
          <w:color w:val="000000"/>
          <w:szCs w:val="24"/>
          <w:lang w:eastAsia="lv-LV"/>
        </w:rPr>
        <w:t xml:space="preserve"> </w:t>
      </w:r>
      <w:r w:rsidR="00E74140" w:rsidRPr="00E74140">
        <w:rPr>
          <w:color w:val="000000"/>
          <w:szCs w:val="24"/>
          <w:lang w:eastAsia="lv-LV"/>
        </w:rPr>
        <w:t>0,5</w:t>
      </w:r>
      <w:r w:rsidR="00E74140">
        <w:rPr>
          <w:color w:val="000000"/>
          <w:szCs w:val="24"/>
          <w:lang w:eastAsia="lv-LV"/>
        </w:rPr>
        <w:t xml:space="preserve"> </w:t>
      </w:r>
      <w:r w:rsidR="00E74140" w:rsidRPr="00E74140">
        <w:rPr>
          <w:color w:val="000000"/>
          <w:szCs w:val="24"/>
          <w:lang w:eastAsia="lv-LV"/>
        </w:rPr>
        <w:t>mm</w:t>
      </w:r>
      <w:r w:rsidRPr="002F566F">
        <w:rPr>
          <w:color w:val="000000"/>
          <w:szCs w:val="24"/>
          <w:lang w:eastAsia="lv-LV"/>
        </w:rPr>
        <w:t>.</w:t>
      </w:r>
    </w:p>
    <w:p w14:paraId="2006B681" w14:textId="77777777" w:rsidR="002F566F" w:rsidRPr="002F566F" w:rsidRDefault="002F566F" w:rsidP="002F566F">
      <w:pPr>
        <w:spacing w:after="160"/>
        <w:rPr>
          <w:spacing w:val="1"/>
          <w:szCs w:val="24"/>
          <w:lang w:val="lt-LT"/>
        </w:rPr>
      </w:pPr>
      <w:r w:rsidRPr="002F566F">
        <w:rPr>
          <w:spacing w:val="1"/>
          <w:szCs w:val="24"/>
          <w:lang w:val="lt-LT"/>
        </w:rPr>
        <w:t xml:space="preserve">Ventilējamās fasādes apdarei paredzētas: </w:t>
      </w:r>
    </w:p>
    <w:p w14:paraId="3C943F24" w14:textId="2C17C644" w:rsidR="002F566F" w:rsidRPr="00585F2F" w:rsidRDefault="002F566F" w:rsidP="00585F2F">
      <w:pPr>
        <w:pStyle w:val="punkti"/>
        <w:rPr>
          <w:lang w:val="lt-LT"/>
        </w:rPr>
      </w:pPr>
      <w:r w:rsidRPr="00585F2F">
        <w:rPr>
          <w:lang w:val="lt-LT"/>
        </w:rPr>
        <w:t>Šķiedrcementa plāksnes Equitone Tectiva un Equitone Natura ar biezumu 8</w:t>
      </w:r>
      <w:r w:rsidR="00BE4FEE" w:rsidRPr="00585F2F">
        <w:rPr>
          <w:lang w:val="lt-LT"/>
        </w:rPr>
        <w:t> </w:t>
      </w:r>
      <w:r w:rsidRPr="00585F2F">
        <w:rPr>
          <w:lang w:val="lt-LT"/>
        </w:rPr>
        <w:t xml:space="preserve">mm </w:t>
      </w:r>
      <w:r w:rsidR="00BE4FEE" w:rsidRPr="00585F2F">
        <w:rPr>
          <w:lang w:val="lt-LT"/>
        </w:rPr>
        <w:t>ar</w:t>
      </w:r>
      <w:r w:rsidRPr="00585F2F">
        <w:rPr>
          <w:lang w:val="lt-LT"/>
        </w:rPr>
        <w:t xml:space="preserve"> masu līdz 15,4 kg/m²;</w:t>
      </w:r>
    </w:p>
    <w:p w14:paraId="1E471E79" w14:textId="271DFA45" w:rsidR="002F566F" w:rsidRPr="00585F2F" w:rsidRDefault="002F566F" w:rsidP="00BE4FEE">
      <w:pPr>
        <w:pStyle w:val="punkti"/>
        <w:rPr>
          <w:lang w:val="lt-LT"/>
        </w:rPr>
      </w:pPr>
      <w:r w:rsidRPr="002F566F">
        <w:rPr>
          <w:lang w:val="lt-LT"/>
        </w:rPr>
        <w:t>Equitone Uni-Rivet kniedes 4,0x18</w:t>
      </w:r>
      <w:r w:rsidR="00BE4FEE">
        <w:rPr>
          <w:lang w:val="lt-LT"/>
        </w:rPr>
        <w:t> </w:t>
      </w:r>
      <w:r w:rsidRPr="002F566F">
        <w:rPr>
          <w:lang w:val="lt-LT"/>
        </w:rPr>
        <w:t>mm K15 Alum/A2;</w:t>
      </w:r>
    </w:p>
    <w:p w14:paraId="2968CBFE" w14:textId="77777777" w:rsidR="002F566F" w:rsidRPr="002F566F" w:rsidRDefault="002F566F" w:rsidP="00BE4FEE">
      <w:pPr>
        <w:pStyle w:val="punkti"/>
        <w:rPr>
          <w:color w:val="000000"/>
          <w:lang w:eastAsia="lv-LV"/>
        </w:rPr>
      </w:pPr>
      <w:r w:rsidRPr="002F566F">
        <w:rPr>
          <w:lang w:val="lt-LT"/>
        </w:rPr>
        <w:lastRenderedPageBreak/>
        <w:t>Poliamīda distanceri;</w:t>
      </w:r>
    </w:p>
    <w:p w14:paraId="3466A66B" w14:textId="77777777" w:rsidR="002F566F" w:rsidRPr="00DB0799" w:rsidRDefault="002F566F" w:rsidP="00BE4FEE">
      <w:pPr>
        <w:pStyle w:val="punkti"/>
        <w:rPr>
          <w:color w:val="000000"/>
          <w:lang w:eastAsia="lv-LV"/>
        </w:rPr>
      </w:pPr>
      <w:r w:rsidRPr="002F566F">
        <w:rPr>
          <w:spacing w:val="1"/>
          <w:lang w:val="lt-LT"/>
        </w:rPr>
        <w:t xml:space="preserve">Amortizācijas lenta </w:t>
      </w:r>
      <w:r w:rsidRPr="002F566F">
        <w:t xml:space="preserve">EQUITONE </w:t>
      </w:r>
      <w:proofErr w:type="spellStart"/>
      <w:r w:rsidRPr="002F566F">
        <w:t>Foam</w:t>
      </w:r>
      <w:proofErr w:type="spellEnd"/>
      <w:r w:rsidRPr="002F566F">
        <w:t xml:space="preserve"> </w:t>
      </w:r>
      <w:proofErr w:type="spellStart"/>
      <w:r w:rsidRPr="002F566F">
        <w:t>Tape</w:t>
      </w:r>
      <w:proofErr w:type="spellEnd"/>
      <w:r w:rsidRPr="002F566F">
        <w:t xml:space="preserve"> (</w:t>
      </w:r>
      <w:proofErr w:type="spellStart"/>
      <w:r w:rsidRPr="002F566F">
        <w:t>Option</w:t>
      </w:r>
      <w:proofErr w:type="spellEnd"/>
      <w:r w:rsidRPr="002F566F">
        <w:t xml:space="preserve"> 1).</w:t>
      </w:r>
    </w:p>
    <w:p w14:paraId="3F564CCB" w14:textId="6D73B1A5" w:rsidR="00BE4FEE" w:rsidRDefault="00DB0799" w:rsidP="00DB0799">
      <w:pPr>
        <w:pStyle w:val="punkti"/>
        <w:numPr>
          <w:ilvl w:val="0"/>
          <w:numId w:val="0"/>
        </w:numPr>
        <w:rPr>
          <w:color w:val="000000"/>
          <w:lang w:eastAsia="lv-LV"/>
        </w:rPr>
      </w:pPr>
      <w:bookmarkStart w:id="3" w:name="_Hlk163216812"/>
      <w:r w:rsidRPr="00DB0799">
        <w:rPr>
          <w:color w:val="000000"/>
          <w:lang w:eastAsia="lv-LV"/>
        </w:rPr>
        <w:t xml:space="preserve">Gaisa ieplūdei aizmugurējā ventilācijas telpā ir jānāk no fasādes apakšpuses, loga pārsedzes, griestu savienojumiem vai tamlīdzīgi, un gaisa </w:t>
      </w:r>
      <w:proofErr w:type="spellStart"/>
      <w:r w:rsidRPr="00DB0799">
        <w:rPr>
          <w:color w:val="000000"/>
          <w:lang w:eastAsia="lv-LV"/>
        </w:rPr>
        <w:t>izvadam</w:t>
      </w:r>
      <w:proofErr w:type="spellEnd"/>
      <w:r w:rsidRPr="00DB0799">
        <w:rPr>
          <w:color w:val="000000"/>
          <w:lang w:eastAsia="lv-LV"/>
        </w:rPr>
        <w:t xml:space="preserve"> jābūt no fasādes augšdaļas, parapeta, palodzes vai tamlīdzīgi.</w:t>
      </w:r>
    </w:p>
    <w:p w14:paraId="4367BA28" w14:textId="77777777" w:rsidR="00DB0799" w:rsidRPr="00DB0799" w:rsidRDefault="00DB0799" w:rsidP="00DB0799">
      <w:pPr>
        <w:pStyle w:val="punkti"/>
        <w:numPr>
          <w:ilvl w:val="0"/>
          <w:numId w:val="0"/>
        </w:numPr>
        <w:rPr>
          <w:color w:val="000000"/>
          <w:lang w:eastAsia="lv-LV"/>
        </w:rPr>
      </w:pPr>
      <w:bookmarkStart w:id="4" w:name="_Hlk163217116"/>
      <w:r w:rsidRPr="00DB0799">
        <w:rPr>
          <w:color w:val="000000"/>
          <w:lang w:eastAsia="lv-LV"/>
        </w:rPr>
        <w:t>Ventilācijas atveru izmēram jābūt no 10 mm līdz 20 mm.</w:t>
      </w:r>
    </w:p>
    <w:p w14:paraId="7D5D748F" w14:textId="77777777" w:rsidR="00DB0799" w:rsidRPr="00DB0799" w:rsidRDefault="00DB0799" w:rsidP="00DB0799">
      <w:pPr>
        <w:pStyle w:val="punkti"/>
        <w:numPr>
          <w:ilvl w:val="0"/>
          <w:numId w:val="0"/>
        </w:numPr>
        <w:rPr>
          <w:color w:val="000000"/>
          <w:lang w:eastAsia="lv-LV"/>
        </w:rPr>
      </w:pPr>
      <w:r w:rsidRPr="00DB0799">
        <w:rPr>
          <w:color w:val="000000"/>
          <w:lang w:eastAsia="lv-LV"/>
        </w:rPr>
        <w:t>Ventilācija ar ventilācijas profilu</w:t>
      </w:r>
    </w:p>
    <w:p w14:paraId="054D7E99" w14:textId="597AD436" w:rsidR="00DB0799" w:rsidRPr="00DB0799" w:rsidRDefault="00DB0799" w:rsidP="00DB0799">
      <w:pPr>
        <w:pStyle w:val="punkti"/>
        <w:numPr>
          <w:ilvl w:val="0"/>
          <w:numId w:val="0"/>
        </w:numPr>
        <w:rPr>
          <w:color w:val="000000"/>
          <w:lang w:eastAsia="lv-LV"/>
        </w:rPr>
      </w:pPr>
      <w:r w:rsidRPr="00DB0799">
        <w:rPr>
          <w:color w:val="000000"/>
          <w:lang w:eastAsia="lv-LV"/>
        </w:rPr>
        <w:t>Ja vietējie noteikumi pieprasa izmantot ventilācijas profilu, lai aizsargātu dobumu no maziem dzīvniekiem, ventilācijas atveru izmērs ir jāpalielina atkarībā no izmantotā profila atvērtās platības procentuālās daļas, lai sasniegtu minimālo atvērto laukumu, kas lielāks par 50 cm²/m.</w:t>
      </w:r>
    </w:p>
    <w:p w14:paraId="413130B3" w14:textId="08FE75BF" w:rsidR="00DB0799" w:rsidRDefault="00DB0799" w:rsidP="00DB0799">
      <w:pPr>
        <w:pStyle w:val="punkti"/>
        <w:numPr>
          <w:ilvl w:val="0"/>
          <w:numId w:val="0"/>
        </w:numPr>
        <w:rPr>
          <w:color w:val="000000"/>
          <w:lang w:eastAsia="lv-LV"/>
        </w:rPr>
      </w:pPr>
      <w:r w:rsidRPr="00DB0799">
        <w:rPr>
          <w:color w:val="000000"/>
          <w:lang w:eastAsia="lv-LV"/>
        </w:rPr>
        <w:t>Ventilācijas profilam jābūt mazākam par 0,8 mm, ja nevar izvairīties no tā uzstādīšanas starp EQUITONE un pamatni.</w:t>
      </w:r>
    </w:p>
    <w:bookmarkEnd w:id="3"/>
    <w:bookmarkEnd w:id="4"/>
    <w:p w14:paraId="771188C6" w14:textId="77777777" w:rsidR="00DB0799" w:rsidRPr="00DB0799" w:rsidRDefault="00DB0799" w:rsidP="00DB0799">
      <w:pPr>
        <w:pStyle w:val="punkti"/>
        <w:numPr>
          <w:ilvl w:val="0"/>
          <w:numId w:val="0"/>
        </w:numPr>
        <w:rPr>
          <w:color w:val="000000"/>
          <w:lang w:eastAsia="lv-LV"/>
        </w:rPr>
      </w:pPr>
    </w:p>
    <w:p w14:paraId="610B13DC" w14:textId="137D1396" w:rsidR="002F566F" w:rsidRPr="002F566F" w:rsidRDefault="002F566F" w:rsidP="002F566F">
      <w:pPr>
        <w:spacing w:after="160" w:line="256" w:lineRule="auto"/>
        <w:rPr>
          <w:b/>
          <w:color w:val="000000"/>
          <w:szCs w:val="24"/>
          <w:lang w:eastAsia="lv-LV"/>
        </w:rPr>
      </w:pPr>
      <w:bookmarkStart w:id="5" w:name="_Hlk163215833"/>
      <w:r w:rsidRPr="002F566F">
        <w:rPr>
          <w:b/>
          <w:color w:val="000000"/>
          <w:szCs w:val="24"/>
          <w:lang w:eastAsia="lv-LV"/>
        </w:rPr>
        <w:t xml:space="preserve">Fasādes montāžas darbus </w:t>
      </w:r>
      <w:r w:rsidR="00BE4FEE">
        <w:rPr>
          <w:b/>
          <w:color w:val="000000"/>
          <w:szCs w:val="24"/>
          <w:lang w:eastAsia="lv-LV"/>
        </w:rPr>
        <w:t>tiek</w:t>
      </w:r>
      <w:r w:rsidRPr="002F566F">
        <w:rPr>
          <w:b/>
          <w:color w:val="000000"/>
          <w:szCs w:val="24"/>
          <w:lang w:eastAsia="lv-LV"/>
        </w:rPr>
        <w:t xml:space="preserve"> sadalīt</w:t>
      </w:r>
      <w:r w:rsidR="00BE4FEE">
        <w:rPr>
          <w:b/>
          <w:color w:val="000000"/>
          <w:szCs w:val="24"/>
          <w:lang w:eastAsia="lv-LV"/>
        </w:rPr>
        <w:t>i</w:t>
      </w:r>
      <w:r w:rsidRPr="002F566F">
        <w:rPr>
          <w:b/>
          <w:color w:val="000000"/>
          <w:szCs w:val="24"/>
          <w:lang w:eastAsia="lv-LV"/>
        </w:rPr>
        <w:t xml:space="preserve"> piec</w:t>
      </w:r>
      <w:r w:rsidR="00BE4FEE">
        <w:rPr>
          <w:b/>
          <w:color w:val="000000"/>
          <w:szCs w:val="24"/>
          <w:lang w:eastAsia="lv-LV"/>
        </w:rPr>
        <w:t>os</w:t>
      </w:r>
      <w:r w:rsidRPr="002F566F">
        <w:rPr>
          <w:b/>
          <w:color w:val="000000"/>
          <w:szCs w:val="24"/>
          <w:lang w:eastAsia="lv-LV"/>
        </w:rPr>
        <w:t xml:space="preserve"> tehnoloģisk</w:t>
      </w:r>
      <w:r w:rsidR="00BE4FEE">
        <w:rPr>
          <w:b/>
          <w:color w:val="000000"/>
          <w:szCs w:val="24"/>
          <w:lang w:eastAsia="lv-LV"/>
        </w:rPr>
        <w:t>ajos</w:t>
      </w:r>
      <w:r w:rsidRPr="002F566F">
        <w:rPr>
          <w:b/>
          <w:color w:val="000000"/>
          <w:szCs w:val="24"/>
          <w:lang w:eastAsia="lv-LV"/>
        </w:rPr>
        <w:t xml:space="preserve"> posm</w:t>
      </w:r>
      <w:r w:rsidR="00BE4FEE">
        <w:rPr>
          <w:b/>
          <w:color w:val="000000"/>
          <w:szCs w:val="24"/>
          <w:lang w:eastAsia="lv-LV"/>
        </w:rPr>
        <w:t>os</w:t>
      </w:r>
      <w:bookmarkEnd w:id="5"/>
      <w:r w:rsidRPr="002F566F">
        <w:rPr>
          <w:b/>
          <w:color w:val="000000"/>
          <w:szCs w:val="24"/>
          <w:lang w:eastAsia="lv-LV"/>
        </w:rPr>
        <w:t>: </w:t>
      </w:r>
    </w:p>
    <w:p w14:paraId="0105D995" w14:textId="55CA8AA6" w:rsidR="002F566F" w:rsidRPr="00585F2F" w:rsidRDefault="002F566F" w:rsidP="00585F2F">
      <w:pPr>
        <w:pStyle w:val="punkti"/>
        <w:rPr>
          <w:lang w:eastAsia="lv-LV"/>
        </w:rPr>
      </w:pPr>
      <w:r w:rsidRPr="00585F2F">
        <w:rPr>
          <w:lang w:eastAsia="lv-LV"/>
        </w:rPr>
        <w:t>Konso</w:t>
      </w:r>
      <w:r w:rsidR="00BE4FEE" w:rsidRPr="00585F2F">
        <w:rPr>
          <w:lang w:eastAsia="lv-LV"/>
        </w:rPr>
        <w:t>ļu</w:t>
      </w:r>
      <w:r w:rsidRPr="00585F2F">
        <w:rPr>
          <w:lang w:eastAsia="lv-LV"/>
        </w:rPr>
        <w:t xml:space="preserve"> montāža</w:t>
      </w:r>
    </w:p>
    <w:p w14:paraId="5878E9DE" w14:textId="6A0C3777" w:rsidR="002F566F" w:rsidRPr="00585F2F" w:rsidRDefault="002F566F" w:rsidP="00585F2F">
      <w:pPr>
        <w:pStyle w:val="punkti"/>
        <w:rPr>
          <w:lang w:eastAsia="lv-LV"/>
        </w:rPr>
      </w:pPr>
      <w:r w:rsidRPr="002F566F">
        <w:rPr>
          <w:lang w:eastAsia="lv-LV"/>
        </w:rPr>
        <w:t>Cokola profil</w:t>
      </w:r>
      <w:r w:rsidR="00BE4FEE">
        <w:rPr>
          <w:lang w:eastAsia="lv-LV"/>
        </w:rPr>
        <w:t>u</w:t>
      </w:r>
      <w:r w:rsidRPr="002F566F">
        <w:rPr>
          <w:lang w:eastAsia="lv-LV"/>
        </w:rPr>
        <w:t xml:space="preserve"> montāža</w:t>
      </w:r>
    </w:p>
    <w:p w14:paraId="31B0C118" w14:textId="77777777" w:rsidR="002F566F" w:rsidRPr="00585F2F" w:rsidRDefault="002F566F" w:rsidP="00585F2F">
      <w:pPr>
        <w:pStyle w:val="punkti"/>
        <w:rPr>
          <w:lang w:eastAsia="lv-LV"/>
        </w:rPr>
      </w:pPr>
      <w:r w:rsidRPr="002F566F">
        <w:rPr>
          <w:lang w:eastAsia="lv-LV"/>
        </w:rPr>
        <w:t>Izolācijas uzstādīšana</w:t>
      </w:r>
    </w:p>
    <w:p w14:paraId="64EC73AF" w14:textId="322ED16E" w:rsidR="002F566F" w:rsidRPr="00585F2F" w:rsidRDefault="002F566F" w:rsidP="00585F2F">
      <w:pPr>
        <w:pStyle w:val="punkti"/>
        <w:rPr>
          <w:b/>
          <w:lang w:eastAsia="lv-LV"/>
        </w:rPr>
      </w:pPr>
      <w:r w:rsidRPr="002F566F">
        <w:rPr>
          <w:lang w:eastAsia="lv-LV"/>
        </w:rPr>
        <w:t>Vadošo profilu montāža</w:t>
      </w:r>
      <w:r w:rsidR="00DB0799">
        <w:rPr>
          <w:lang w:eastAsia="lv-LV"/>
        </w:rPr>
        <w:t xml:space="preserve"> (</w:t>
      </w:r>
      <w:proofErr w:type="spellStart"/>
      <w:r w:rsidR="00DB0799" w:rsidRPr="00DB0799">
        <w:rPr>
          <w:lang w:eastAsia="lv-LV"/>
        </w:rPr>
        <w:t>Apakškmonstrukcija</w:t>
      </w:r>
      <w:proofErr w:type="spellEnd"/>
      <w:r w:rsidR="00DB0799" w:rsidRPr="00DB0799">
        <w:rPr>
          <w:lang w:eastAsia="lv-LV"/>
        </w:rPr>
        <w:t xml:space="preserve"> un tās savienojošie elementi jāplāno un jāizvēlas </w:t>
      </w:r>
      <w:proofErr w:type="spellStart"/>
      <w:r w:rsidR="00DB0799" w:rsidRPr="00DB0799">
        <w:rPr>
          <w:lang w:eastAsia="lv-LV"/>
        </w:rPr>
        <w:t>būvkonstruktoram</w:t>
      </w:r>
      <w:proofErr w:type="spellEnd"/>
      <w:r w:rsidR="00DB0799" w:rsidRPr="00DB0799">
        <w:rPr>
          <w:lang w:eastAsia="lv-LV"/>
        </w:rPr>
        <w:t xml:space="preserve"> atbilstoši attiecīgajiem standartiem. </w:t>
      </w:r>
      <w:proofErr w:type="spellStart"/>
      <w:r w:rsidR="00DB0799" w:rsidRPr="00DB0799">
        <w:rPr>
          <w:lang w:eastAsia="lv-LV"/>
        </w:rPr>
        <w:t>Apakškonstrukcijas</w:t>
      </w:r>
      <w:proofErr w:type="spellEnd"/>
      <w:r w:rsidR="00DB0799" w:rsidRPr="00DB0799">
        <w:rPr>
          <w:lang w:eastAsia="lv-LV"/>
        </w:rPr>
        <w:t xml:space="preserve"> maksimālā izliece slodzes ietekmē ir jāierobežo līdz laidumam/300 laukā. Turklāt apakšējā konstrukcijas maksimālā izliece nedrīkst pārsniegt 4 mm)</w:t>
      </w:r>
    </w:p>
    <w:p w14:paraId="0DAA7621" w14:textId="123144CC" w:rsidR="00585F2F" w:rsidRDefault="00585F2F" w:rsidP="00585F2F">
      <w:pPr>
        <w:pStyle w:val="punkti"/>
        <w:rPr>
          <w:lang w:eastAsia="lv-LV"/>
        </w:rPr>
      </w:pPr>
      <w:bookmarkStart w:id="6" w:name="_Hlk163216084"/>
      <w:r w:rsidRPr="00585F2F">
        <w:rPr>
          <w:lang w:eastAsia="lv-LV"/>
        </w:rPr>
        <w:t>Putuplasta slok</w:t>
      </w:r>
      <w:r>
        <w:rPr>
          <w:lang w:eastAsia="lv-LV"/>
        </w:rPr>
        <w:t>šņu montāža (</w:t>
      </w:r>
      <w:r w:rsidRPr="00585F2F">
        <w:rPr>
          <w:lang w:eastAsia="lv-LV"/>
        </w:rPr>
        <w:t xml:space="preserve">Izmanto starp </w:t>
      </w:r>
      <w:proofErr w:type="spellStart"/>
      <w:r w:rsidRPr="00585F2F">
        <w:rPr>
          <w:lang w:eastAsia="lv-LV"/>
        </w:rPr>
        <w:t>apakškonstrukciju</w:t>
      </w:r>
      <w:proofErr w:type="spellEnd"/>
      <w:r w:rsidRPr="00585F2F">
        <w:rPr>
          <w:lang w:eastAsia="lv-LV"/>
        </w:rPr>
        <w:t xml:space="preserve"> un paneli kā UNI </w:t>
      </w:r>
      <w:proofErr w:type="spellStart"/>
      <w:r w:rsidRPr="00585F2F">
        <w:rPr>
          <w:lang w:eastAsia="lv-LV"/>
        </w:rPr>
        <w:t>Rivet</w:t>
      </w:r>
      <w:proofErr w:type="spellEnd"/>
      <w:r w:rsidRPr="00585F2F">
        <w:rPr>
          <w:lang w:eastAsia="lv-LV"/>
        </w:rPr>
        <w:t xml:space="preserve"> stiprinājumu sistēmas daļu, lai nodrošinātu paneļa </w:t>
      </w:r>
      <w:proofErr w:type="spellStart"/>
      <w:r w:rsidRPr="00585F2F">
        <w:rPr>
          <w:lang w:eastAsia="lv-LV"/>
        </w:rPr>
        <w:t>trīsdimensiju</w:t>
      </w:r>
      <w:proofErr w:type="spellEnd"/>
      <w:r w:rsidRPr="00585F2F">
        <w:rPr>
          <w:lang w:eastAsia="lv-LV"/>
        </w:rPr>
        <w:t xml:space="preserve"> kustību</w:t>
      </w:r>
      <w:r>
        <w:rPr>
          <w:lang w:eastAsia="lv-LV"/>
        </w:rPr>
        <w:t>)</w:t>
      </w:r>
    </w:p>
    <w:p w14:paraId="74516B42" w14:textId="5C274082" w:rsidR="00585F2F" w:rsidRPr="00585F2F" w:rsidRDefault="00585F2F" w:rsidP="00585F2F">
      <w:pPr>
        <w:pStyle w:val="punkti"/>
        <w:rPr>
          <w:lang w:eastAsia="lv-LV"/>
        </w:rPr>
      </w:pPr>
      <w:bookmarkStart w:id="7" w:name="_Hlk163216448"/>
      <w:r>
        <w:rPr>
          <w:lang w:eastAsia="lv-LV"/>
        </w:rPr>
        <w:t>Kopīgais profils (alumīnija borta profils ar melnu pārklājumu papildu horizontālo savienojumu aizvēršanai)</w:t>
      </w:r>
    </w:p>
    <w:bookmarkEnd w:id="6"/>
    <w:bookmarkEnd w:id="7"/>
    <w:p w14:paraId="5E1EE2BB" w14:textId="024AFD2F" w:rsidR="002F566F" w:rsidRPr="002F566F" w:rsidRDefault="002F566F" w:rsidP="00585F2F">
      <w:pPr>
        <w:pStyle w:val="punkti"/>
        <w:rPr>
          <w:b/>
          <w:lang w:eastAsia="lv-LV"/>
        </w:rPr>
      </w:pPr>
      <w:r w:rsidRPr="002F566F">
        <w:rPr>
          <w:lang w:eastAsia="lv-LV"/>
        </w:rPr>
        <w:t>Apdares lok</w:t>
      </w:r>
      <w:r w:rsidR="00BE4FEE">
        <w:rPr>
          <w:lang w:eastAsia="lv-LV"/>
        </w:rPr>
        <w:t>šņu</w:t>
      </w:r>
      <w:r w:rsidRPr="002F566F">
        <w:rPr>
          <w:lang w:eastAsia="lv-LV"/>
        </w:rPr>
        <w:t xml:space="preserve"> montāža uz ventilējamās fasādes karkasa</w:t>
      </w:r>
    </w:p>
    <w:p w14:paraId="7D417083" w14:textId="77777777" w:rsidR="00585F2F" w:rsidRDefault="00585F2F" w:rsidP="002F566F">
      <w:pPr>
        <w:jc w:val="both"/>
        <w:rPr>
          <w:b/>
          <w:bCs/>
          <w:color w:val="000000"/>
          <w:szCs w:val="24"/>
          <w:lang w:eastAsia="lv-LV"/>
        </w:rPr>
      </w:pPr>
    </w:p>
    <w:p w14:paraId="5AEC35F6" w14:textId="15D3E694" w:rsidR="002F566F" w:rsidRPr="002F566F" w:rsidRDefault="002F566F" w:rsidP="002F566F">
      <w:pPr>
        <w:jc w:val="both"/>
        <w:rPr>
          <w:b/>
          <w:bCs/>
          <w:color w:val="000000"/>
          <w:szCs w:val="24"/>
          <w:lang w:eastAsia="lv-LV"/>
        </w:rPr>
      </w:pPr>
      <w:r w:rsidRPr="002F566F">
        <w:rPr>
          <w:b/>
          <w:bCs/>
          <w:color w:val="000000"/>
          <w:szCs w:val="24"/>
          <w:lang w:eastAsia="lv-LV"/>
        </w:rPr>
        <w:t>Konsoles montāža</w:t>
      </w:r>
    </w:p>
    <w:p w14:paraId="32DF162E" w14:textId="77777777" w:rsidR="002F566F" w:rsidRPr="002F566F" w:rsidRDefault="002F566F" w:rsidP="002F566F">
      <w:pPr>
        <w:jc w:val="both"/>
        <w:rPr>
          <w:b/>
          <w:bCs/>
          <w:color w:val="000000"/>
          <w:szCs w:val="24"/>
          <w:lang w:eastAsia="lv-LV"/>
        </w:rPr>
      </w:pPr>
    </w:p>
    <w:p w14:paraId="3362A732" w14:textId="53E8F133" w:rsidR="002F566F" w:rsidRPr="002F566F" w:rsidRDefault="002F566F" w:rsidP="002F566F">
      <w:pPr>
        <w:jc w:val="both"/>
        <w:rPr>
          <w:color w:val="000000"/>
          <w:szCs w:val="24"/>
          <w:lang w:eastAsia="lv-LV"/>
        </w:rPr>
      </w:pPr>
      <w:proofErr w:type="spellStart"/>
      <w:r w:rsidRPr="002F566F">
        <w:rPr>
          <w:color w:val="000000"/>
          <w:szCs w:val="24"/>
          <w:lang w:val="en-US" w:eastAsia="lv-LV"/>
        </w:rPr>
        <w:t>Konsoles</w:t>
      </w:r>
      <w:proofErr w:type="spellEnd"/>
      <w:r w:rsidRPr="002F566F">
        <w:rPr>
          <w:color w:val="000000"/>
          <w:szCs w:val="24"/>
          <w:lang w:val="en-US" w:eastAsia="lv-LV"/>
        </w:rPr>
        <w:t xml:space="preserve"> </w:t>
      </w:r>
      <w:proofErr w:type="spellStart"/>
      <w:r w:rsidRPr="002F566F">
        <w:rPr>
          <w:color w:val="000000"/>
          <w:szCs w:val="24"/>
          <w:lang w:val="en-US" w:eastAsia="lv-LV"/>
        </w:rPr>
        <w:t>montāža</w:t>
      </w:r>
      <w:proofErr w:type="spellEnd"/>
      <w:r w:rsidRPr="002F566F">
        <w:rPr>
          <w:color w:val="000000"/>
          <w:szCs w:val="24"/>
          <w:lang w:val="en-US" w:eastAsia="lv-LV"/>
        </w:rPr>
        <w:t xml:space="preserve"> </w:t>
      </w:r>
      <w:proofErr w:type="spellStart"/>
      <w:r w:rsidRPr="002F566F">
        <w:rPr>
          <w:color w:val="000000"/>
          <w:szCs w:val="24"/>
          <w:lang w:val="en-US" w:eastAsia="lv-LV"/>
        </w:rPr>
        <w:t>ir</w:t>
      </w:r>
      <w:proofErr w:type="spellEnd"/>
      <w:r w:rsidRPr="002F566F">
        <w:rPr>
          <w:color w:val="000000"/>
          <w:szCs w:val="24"/>
          <w:lang w:val="en-US" w:eastAsia="lv-LV"/>
        </w:rPr>
        <w:t xml:space="preserve"> </w:t>
      </w:r>
      <w:proofErr w:type="spellStart"/>
      <w:r w:rsidRPr="002F566F">
        <w:rPr>
          <w:color w:val="000000"/>
          <w:szCs w:val="24"/>
          <w:lang w:val="en-US" w:eastAsia="lv-LV"/>
        </w:rPr>
        <w:t>galvenais</w:t>
      </w:r>
      <w:proofErr w:type="spellEnd"/>
      <w:r w:rsidRPr="002F566F">
        <w:rPr>
          <w:color w:val="000000"/>
          <w:szCs w:val="24"/>
          <w:lang w:val="en-US" w:eastAsia="lv-LV"/>
        </w:rPr>
        <w:t xml:space="preserve"> </w:t>
      </w:r>
      <w:proofErr w:type="spellStart"/>
      <w:r w:rsidRPr="002F566F">
        <w:rPr>
          <w:color w:val="000000"/>
          <w:szCs w:val="24"/>
          <w:lang w:val="en-US" w:eastAsia="lv-LV"/>
        </w:rPr>
        <w:t>ventilējamās</w:t>
      </w:r>
      <w:proofErr w:type="spellEnd"/>
      <w:r w:rsidRPr="002F566F">
        <w:rPr>
          <w:color w:val="000000"/>
          <w:szCs w:val="24"/>
          <w:lang w:val="en-US" w:eastAsia="lv-LV"/>
        </w:rPr>
        <w:t xml:space="preserve"> </w:t>
      </w:r>
      <w:proofErr w:type="spellStart"/>
      <w:r w:rsidRPr="002F566F">
        <w:rPr>
          <w:color w:val="000000"/>
          <w:szCs w:val="24"/>
          <w:lang w:val="en-US" w:eastAsia="lv-LV"/>
        </w:rPr>
        <w:t>fasādes</w:t>
      </w:r>
      <w:proofErr w:type="spellEnd"/>
      <w:r w:rsidRPr="002F566F">
        <w:rPr>
          <w:color w:val="000000"/>
          <w:szCs w:val="24"/>
          <w:lang w:val="en-US" w:eastAsia="lv-LV"/>
        </w:rPr>
        <w:t xml:space="preserve"> elements. </w:t>
      </w:r>
      <w:proofErr w:type="spellStart"/>
      <w:r w:rsidRPr="002F566F">
        <w:rPr>
          <w:color w:val="000000"/>
          <w:szCs w:val="24"/>
          <w:lang w:val="en-US" w:eastAsia="lv-LV"/>
        </w:rPr>
        <w:t>Tās</w:t>
      </w:r>
      <w:proofErr w:type="spellEnd"/>
      <w:r w:rsidRPr="002F566F">
        <w:rPr>
          <w:color w:val="000000"/>
          <w:szCs w:val="24"/>
          <w:lang w:val="en-US" w:eastAsia="lv-LV"/>
        </w:rPr>
        <w:t xml:space="preserve"> </w:t>
      </w:r>
      <w:proofErr w:type="spellStart"/>
      <w:r w:rsidRPr="002F566F">
        <w:rPr>
          <w:color w:val="000000"/>
          <w:szCs w:val="24"/>
          <w:lang w:val="en-US" w:eastAsia="lv-LV"/>
        </w:rPr>
        <w:t>pareizs</w:t>
      </w:r>
      <w:proofErr w:type="spellEnd"/>
      <w:r w:rsidRPr="002F566F">
        <w:rPr>
          <w:color w:val="000000"/>
          <w:szCs w:val="24"/>
          <w:lang w:val="en-US" w:eastAsia="lv-LV"/>
        </w:rPr>
        <w:t xml:space="preserve"> </w:t>
      </w:r>
      <w:proofErr w:type="spellStart"/>
      <w:r w:rsidRPr="002F566F">
        <w:rPr>
          <w:color w:val="000000"/>
          <w:szCs w:val="24"/>
          <w:lang w:val="en-US" w:eastAsia="lv-LV"/>
        </w:rPr>
        <w:t>izvietojums</w:t>
      </w:r>
      <w:proofErr w:type="spellEnd"/>
      <w:r w:rsidRPr="002F566F">
        <w:rPr>
          <w:color w:val="000000"/>
          <w:szCs w:val="24"/>
          <w:lang w:val="en-US" w:eastAsia="lv-LV"/>
        </w:rPr>
        <w:t xml:space="preserve"> </w:t>
      </w:r>
      <w:proofErr w:type="spellStart"/>
      <w:r w:rsidRPr="002F566F">
        <w:rPr>
          <w:color w:val="000000"/>
          <w:szCs w:val="24"/>
          <w:lang w:val="en-US" w:eastAsia="lv-LV"/>
        </w:rPr>
        <w:t>sienā</w:t>
      </w:r>
      <w:proofErr w:type="spellEnd"/>
      <w:r w:rsidRPr="002F566F">
        <w:rPr>
          <w:color w:val="000000"/>
          <w:szCs w:val="24"/>
          <w:lang w:val="en-US" w:eastAsia="lv-LV"/>
        </w:rPr>
        <w:t xml:space="preserve"> </w:t>
      </w:r>
      <w:proofErr w:type="spellStart"/>
      <w:r w:rsidR="00585F2F">
        <w:rPr>
          <w:color w:val="000000"/>
          <w:szCs w:val="24"/>
          <w:lang w:val="en-US" w:eastAsia="lv-LV"/>
        </w:rPr>
        <w:t>nodrošina</w:t>
      </w:r>
      <w:proofErr w:type="spellEnd"/>
      <w:r w:rsidRPr="002F566F">
        <w:rPr>
          <w:color w:val="000000"/>
          <w:szCs w:val="24"/>
          <w:lang w:val="en-US" w:eastAsia="lv-LV"/>
        </w:rPr>
        <w:t xml:space="preserve"> </w:t>
      </w:r>
      <w:proofErr w:type="spellStart"/>
      <w:r w:rsidRPr="002F566F">
        <w:rPr>
          <w:color w:val="000000"/>
          <w:szCs w:val="24"/>
          <w:lang w:val="en-US" w:eastAsia="lv-LV"/>
        </w:rPr>
        <w:t>uzstādītās</w:t>
      </w:r>
      <w:proofErr w:type="spellEnd"/>
      <w:r w:rsidRPr="002F566F">
        <w:rPr>
          <w:color w:val="000000"/>
          <w:szCs w:val="24"/>
          <w:lang w:val="en-US" w:eastAsia="lv-LV"/>
        </w:rPr>
        <w:t xml:space="preserve"> </w:t>
      </w:r>
      <w:proofErr w:type="spellStart"/>
      <w:r w:rsidRPr="002F566F">
        <w:rPr>
          <w:color w:val="000000"/>
          <w:szCs w:val="24"/>
          <w:lang w:val="en-US" w:eastAsia="lv-LV"/>
        </w:rPr>
        <w:t>sistēmas</w:t>
      </w:r>
      <w:proofErr w:type="spellEnd"/>
      <w:r w:rsidRPr="002F566F">
        <w:rPr>
          <w:color w:val="000000"/>
          <w:szCs w:val="24"/>
          <w:lang w:val="en-US" w:eastAsia="lv-LV"/>
        </w:rPr>
        <w:t xml:space="preserve"> „</w:t>
      </w:r>
      <w:proofErr w:type="spellStart"/>
      <w:r w:rsidRPr="002F566F">
        <w:rPr>
          <w:color w:val="000000"/>
          <w:szCs w:val="24"/>
          <w:lang w:val="en-US" w:eastAsia="lv-LV"/>
        </w:rPr>
        <w:t>ventilējamā</w:t>
      </w:r>
      <w:proofErr w:type="spellEnd"/>
      <w:r w:rsidRPr="002F566F">
        <w:rPr>
          <w:color w:val="000000"/>
          <w:szCs w:val="24"/>
          <w:lang w:val="en-US" w:eastAsia="lv-LV"/>
        </w:rPr>
        <w:t xml:space="preserve"> </w:t>
      </w:r>
      <w:proofErr w:type="spellStart"/>
      <w:r w:rsidRPr="002F566F">
        <w:rPr>
          <w:color w:val="000000"/>
          <w:szCs w:val="24"/>
          <w:lang w:val="en-US" w:eastAsia="lv-LV"/>
        </w:rPr>
        <w:t>fasāde</w:t>
      </w:r>
      <w:proofErr w:type="spellEnd"/>
      <w:r w:rsidRPr="002F566F">
        <w:rPr>
          <w:color w:val="000000"/>
          <w:szCs w:val="24"/>
          <w:lang w:val="en-US" w:eastAsia="lv-LV"/>
        </w:rPr>
        <w:t xml:space="preserve">” </w:t>
      </w:r>
      <w:proofErr w:type="spellStart"/>
      <w:r w:rsidRPr="002F566F">
        <w:rPr>
          <w:color w:val="000000"/>
          <w:szCs w:val="24"/>
          <w:lang w:val="en-US" w:eastAsia="lv-LV"/>
        </w:rPr>
        <w:t>kvalitāti</w:t>
      </w:r>
      <w:proofErr w:type="spellEnd"/>
      <w:r w:rsidRPr="002F566F">
        <w:rPr>
          <w:color w:val="000000"/>
          <w:szCs w:val="24"/>
          <w:lang w:val="en-US" w:eastAsia="lv-LV"/>
        </w:rPr>
        <w:t xml:space="preserve"> un </w:t>
      </w:r>
      <w:proofErr w:type="spellStart"/>
      <w:r w:rsidRPr="002F566F">
        <w:rPr>
          <w:color w:val="000000"/>
          <w:szCs w:val="24"/>
          <w:lang w:val="en-US" w:eastAsia="lv-LV"/>
        </w:rPr>
        <w:t>drošumu</w:t>
      </w:r>
      <w:proofErr w:type="spellEnd"/>
      <w:r w:rsidRPr="002F566F">
        <w:rPr>
          <w:color w:val="000000"/>
          <w:szCs w:val="24"/>
          <w:lang w:val="en-US" w:eastAsia="lv-LV"/>
        </w:rPr>
        <w:t xml:space="preserve">. </w:t>
      </w:r>
      <w:r w:rsidRPr="002F566F">
        <w:rPr>
          <w:color w:val="000000"/>
          <w:szCs w:val="24"/>
          <w:lang w:eastAsia="lv-LV"/>
        </w:rPr>
        <w:t xml:space="preserve">Konsoles montāžas vietu nosaka apdares loksnes vai stiprinājuma elementu izvietojums fasādē </w:t>
      </w:r>
      <w:bookmarkStart w:id="8" w:name="_Hlk163216263"/>
      <w:r w:rsidRPr="002F566F">
        <w:rPr>
          <w:color w:val="000000"/>
          <w:szCs w:val="24"/>
          <w:lang w:eastAsia="lv-LV"/>
        </w:rPr>
        <w:t>saskaņ</w:t>
      </w:r>
      <w:r w:rsidR="00585F2F">
        <w:rPr>
          <w:color w:val="000000"/>
          <w:szCs w:val="24"/>
          <w:lang w:eastAsia="lv-LV"/>
        </w:rPr>
        <w:t>ā</w:t>
      </w:r>
      <w:r w:rsidRPr="002F566F">
        <w:rPr>
          <w:color w:val="000000"/>
          <w:szCs w:val="24"/>
          <w:lang w:eastAsia="lv-LV"/>
        </w:rPr>
        <w:t xml:space="preserve"> ar </w:t>
      </w:r>
      <w:r w:rsidR="00585F2F">
        <w:rPr>
          <w:color w:val="000000"/>
          <w:szCs w:val="24"/>
          <w:lang w:eastAsia="lv-LV"/>
        </w:rPr>
        <w:t>Būv</w:t>
      </w:r>
      <w:r w:rsidRPr="002F566F">
        <w:rPr>
          <w:color w:val="000000"/>
          <w:szCs w:val="24"/>
          <w:lang w:eastAsia="lv-LV"/>
        </w:rPr>
        <w:t>projekt</w:t>
      </w:r>
      <w:r w:rsidR="00585F2F">
        <w:rPr>
          <w:color w:val="000000"/>
          <w:szCs w:val="24"/>
          <w:lang w:eastAsia="lv-LV"/>
        </w:rPr>
        <w:t>u</w:t>
      </w:r>
      <w:r w:rsidRPr="002F566F">
        <w:rPr>
          <w:color w:val="000000"/>
          <w:szCs w:val="24"/>
          <w:lang w:eastAsia="lv-LV"/>
        </w:rPr>
        <w:t xml:space="preserve"> un plāt</w:t>
      </w:r>
      <w:r w:rsidR="00585F2F">
        <w:rPr>
          <w:color w:val="000000"/>
          <w:szCs w:val="24"/>
          <w:lang w:eastAsia="lv-LV"/>
        </w:rPr>
        <w:t>ņu</w:t>
      </w:r>
      <w:r w:rsidRPr="002F566F">
        <w:rPr>
          <w:color w:val="000000"/>
          <w:szCs w:val="24"/>
          <w:lang w:eastAsia="lv-LV"/>
        </w:rPr>
        <w:t xml:space="preserve"> ražotāja rekomendācijā</w:t>
      </w:r>
      <w:r w:rsidR="00585F2F">
        <w:rPr>
          <w:color w:val="000000"/>
          <w:szCs w:val="24"/>
          <w:lang w:eastAsia="lv-LV"/>
        </w:rPr>
        <w:t>m</w:t>
      </w:r>
      <w:bookmarkEnd w:id="8"/>
      <w:r w:rsidRPr="002F566F">
        <w:rPr>
          <w:color w:val="000000"/>
          <w:szCs w:val="24"/>
          <w:lang w:eastAsia="lv-LV"/>
        </w:rPr>
        <w:t xml:space="preserve"> </w:t>
      </w:r>
      <w:r w:rsidRPr="002F566F">
        <w:rPr>
          <w:i/>
          <w:color w:val="000000" w:themeColor="text1"/>
          <w:szCs w:val="24"/>
        </w:rPr>
        <w:t>skat. DVP Pielikums Nr.4, lapa 1, Mezgls VF-01</w:t>
      </w:r>
      <w:r w:rsidRPr="002F566F">
        <w:rPr>
          <w:color w:val="000000" w:themeColor="text1"/>
          <w:szCs w:val="24"/>
        </w:rPr>
        <w:t>.</w:t>
      </w:r>
    </w:p>
    <w:p w14:paraId="6AB503C0" w14:textId="77777777" w:rsidR="002F566F" w:rsidRPr="002F566F" w:rsidRDefault="002F566F" w:rsidP="002F566F">
      <w:pPr>
        <w:jc w:val="both"/>
        <w:rPr>
          <w:color w:val="000000"/>
          <w:szCs w:val="24"/>
          <w:lang w:eastAsia="lv-LV"/>
        </w:rPr>
      </w:pPr>
    </w:p>
    <w:p w14:paraId="3D5DCDBE" w14:textId="6E1C4CFB" w:rsidR="002F566F" w:rsidRPr="002F566F" w:rsidRDefault="002F566F" w:rsidP="002F566F">
      <w:pPr>
        <w:jc w:val="both"/>
        <w:rPr>
          <w:b/>
          <w:bCs/>
          <w:color w:val="000000"/>
          <w:szCs w:val="24"/>
          <w:lang w:eastAsia="lv-LV"/>
        </w:rPr>
      </w:pPr>
      <w:r w:rsidRPr="002F566F">
        <w:rPr>
          <w:noProof/>
          <w:color w:val="000000"/>
          <w:szCs w:val="24"/>
          <w:lang w:eastAsia="lv-LV"/>
        </w:rPr>
        <w:lastRenderedPageBreak/>
        <w:drawing>
          <wp:inline distT="0" distB="0" distL="0" distR="0" wp14:anchorId="3834F616" wp14:editId="317732C6">
            <wp:extent cx="2916000" cy="3458077"/>
            <wp:effectExtent l="0" t="0" r="0" b="9525"/>
            <wp:docPr id="1876712805" name="Рисунок 35" descr="http://www.plantas.lt/uploads/images/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lantas.lt/uploads/images/i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6000" cy="3458077"/>
                    </a:xfrm>
                    <a:prstGeom prst="rect">
                      <a:avLst/>
                    </a:prstGeom>
                    <a:noFill/>
                    <a:ln>
                      <a:noFill/>
                    </a:ln>
                  </pic:spPr>
                </pic:pic>
              </a:graphicData>
            </a:graphic>
          </wp:inline>
        </w:drawing>
      </w:r>
    </w:p>
    <w:p w14:paraId="52AAC891" w14:textId="77777777" w:rsidR="002F566F" w:rsidRPr="002F566F" w:rsidRDefault="002F566F" w:rsidP="002F566F">
      <w:pPr>
        <w:jc w:val="both"/>
        <w:rPr>
          <w:b/>
          <w:bCs/>
          <w:color w:val="000000"/>
          <w:szCs w:val="24"/>
          <w:lang w:eastAsia="lv-LV"/>
        </w:rPr>
      </w:pPr>
      <w:r w:rsidRPr="002F566F">
        <w:rPr>
          <w:color w:val="000000"/>
          <w:szCs w:val="24"/>
          <w:lang w:eastAsia="lv-LV"/>
        </w:rPr>
        <w:t xml:space="preserve">                         Zīm. 1</w:t>
      </w:r>
    </w:p>
    <w:p w14:paraId="7CDD34A5" w14:textId="77777777" w:rsidR="002F566F" w:rsidRPr="002F566F" w:rsidRDefault="002F566F" w:rsidP="002F566F">
      <w:pPr>
        <w:jc w:val="both"/>
        <w:rPr>
          <w:color w:val="000000"/>
          <w:szCs w:val="24"/>
          <w:lang w:eastAsia="lv-LV"/>
        </w:rPr>
      </w:pPr>
    </w:p>
    <w:p w14:paraId="4D399334" w14:textId="44AE27CA" w:rsidR="002F566F" w:rsidRPr="002F566F" w:rsidRDefault="002F566F" w:rsidP="002F566F">
      <w:pPr>
        <w:ind w:right="84"/>
        <w:jc w:val="both"/>
        <w:rPr>
          <w:szCs w:val="24"/>
          <w:lang w:val="lt-LT"/>
        </w:rPr>
      </w:pPr>
      <w:r w:rsidRPr="002F566F">
        <w:rPr>
          <w:szCs w:val="24"/>
          <w:lang w:val="lt-LT"/>
        </w:rPr>
        <w:t xml:space="preserve">Stiprinājuma </w:t>
      </w:r>
      <w:r w:rsidR="003A7E64">
        <w:rPr>
          <w:szCs w:val="24"/>
          <w:lang w:val="lt-LT"/>
        </w:rPr>
        <w:t>balsteņ</w:t>
      </w:r>
      <w:r w:rsidRPr="002F566F">
        <w:rPr>
          <w:szCs w:val="24"/>
          <w:lang w:val="lt-LT"/>
        </w:rPr>
        <w:t>i tiek enkuroti pie ēkas ārsienām ar enkuriem KLIMAS KPR-FAST K 10x80</w:t>
      </w:r>
      <w:r w:rsidR="003A7E64">
        <w:rPr>
          <w:szCs w:val="24"/>
          <w:lang w:val="lt-LT"/>
        </w:rPr>
        <w:t> </w:t>
      </w:r>
      <w:r w:rsidRPr="002F566F">
        <w:rPr>
          <w:szCs w:val="24"/>
          <w:lang w:val="lt-LT"/>
        </w:rPr>
        <w:t xml:space="preserve">mm (neilona dībelis + cinkota tērauda skrūve). Starp </w:t>
      </w:r>
      <w:r w:rsidR="003A7E64">
        <w:rPr>
          <w:szCs w:val="24"/>
          <w:lang w:val="lt-LT"/>
        </w:rPr>
        <w:t>balsteņ</w:t>
      </w:r>
      <w:r w:rsidRPr="002F566F">
        <w:rPr>
          <w:szCs w:val="24"/>
          <w:lang w:val="lt-LT"/>
        </w:rPr>
        <w:t>iem un sienu tiek ievietotas termoizolējošās HDPE starplikas 5</w:t>
      </w:r>
      <w:r w:rsidR="003A7E64">
        <w:rPr>
          <w:szCs w:val="24"/>
          <w:lang w:val="lt-LT"/>
        </w:rPr>
        <w:t> </w:t>
      </w:r>
      <w:r w:rsidRPr="002F566F">
        <w:rPr>
          <w:szCs w:val="24"/>
          <w:lang w:val="lt-LT"/>
        </w:rPr>
        <w:t>mm biezumā</w:t>
      </w:r>
      <w:r w:rsidRPr="002F566F">
        <w:rPr>
          <w:color w:val="000000"/>
          <w:szCs w:val="24"/>
          <w:lang w:val="lt-LT" w:eastAsia="lv-LV"/>
        </w:rPr>
        <w:t xml:space="preserve"> </w:t>
      </w:r>
      <w:r w:rsidRPr="002F566F">
        <w:rPr>
          <w:color w:val="000000"/>
          <w:szCs w:val="24"/>
          <w:lang w:eastAsia="lv-LV"/>
        </w:rPr>
        <w:t>skat. zīm.</w:t>
      </w:r>
      <w:r w:rsidR="003A7E64">
        <w:rPr>
          <w:color w:val="000000"/>
          <w:szCs w:val="24"/>
          <w:lang w:eastAsia="lv-LV"/>
        </w:rPr>
        <w:t> </w:t>
      </w:r>
      <w:r w:rsidRPr="002F566F">
        <w:rPr>
          <w:color w:val="000000"/>
          <w:szCs w:val="24"/>
          <w:lang w:eastAsia="lv-LV"/>
        </w:rPr>
        <w:t>2</w:t>
      </w:r>
      <w:r w:rsidRPr="002F566F">
        <w:rPr>
          <w:szCs w:val="24"/>
          <w:lang w:val="lt-LT"/>
        </w:rPr>
        <w:t xml:space="preserve">. </w:t>
      </w:r>
      <w:r w:rsidR="003A7E64">
        <w:rPr>
          <w:szCs w:val="24"/>
          <w:lang w:val="lt-LT"/>
        </w:rPr>
        <w:t>Balsteņ</w:t>
      </w:r>
      <w:r w:rsidRPr="002F566F">
        <w:rPr>
          <w:szCs w:val="24"/>
          <w:lang w:val="lt-LT"/>
        </w:rPr>
        <w:t xml:space="preserve">u izvietojumu nosaka pēc slodžu aprēķina un plākšņu dalījuma – horizontālo soli nosaka plākšņu dalījums (pieļaujamais attālums starp kniežu stiprinājumiem), bet vertikālo soli enkuru nestspējas aprēķins. Kronšteinu izvietojums tiek shematiski attēlots karkasa piegādātāja izstrādātajās montāžas shēmās </w:t>
      </w:r>
      <w:r w:rsidRPr="002F566F">
        <w:rPr>
          <w:i/>
          <w:color w:val="000000" w:themeColor="text1"/>
          <w:szCs w:val="24"/>
        </w:rPr>
        <w:t>skat. DVP Pielikums Nr.3, lapa RD-01</w:t>
      </w:r>
      <w:r w:rsidRPr="002F566F">
        <w:rPr>
          <w:color w:val="000000" w:themeColor="text1"/>
          <w:szCs w:val="24"/>
        </w:rPr>
        <w:t xml:space="preserve">, </w:t>
      </w:r>
      <w:r w:rsidRPr="002F566F">
        <w:rPr>
          <w:szCs w:val="24"/>
        </w:rPr>
        <w:t>Ventilējamās fasādes karkasa montāžas shēmas</w:t>
      </w:r>
      <w:r w:rsidRPr="002F566F">
        <w:rPr>
          <w:szCs w:val="24"/>
          <w:lang w:val="lt-LT"/>
        </w:rPr>
        <w:t>.</w:t>
      </w:r>
    </w:p>
    <w:p w14:paraId="34D11612" w14:textId="77777777" w:rsidR="002F566F" w:rsidRPr="002F566F" w:rsidRDefault="002F566F" w:rsidP="002F566F">
      <w:pPr>
        <w:jc w:val="both"/>
        <w:rPr>
          <w:color w:val="000000"/>
          <w:szCs w:val="24"/>
          <w:lang w:val="lt-LT" w:eastAsia="lv-LV"/>
        </w:rPr>
      </w:pPr>
    </w:p>
    <w:p w14:paraId="544884C2" w14:textId="77777777" w:rsidR="002F566F" w:rsidRPr="002F566F" w:rsidRDefault="002F566F" w:rsidP="002F566F">
      <w:pPr>
        <w:jc w:val="both"/>
        <w:rPr>
          <w:b/>
          <w:bCs/>
          <w:color w:val="000000"/>
          <w:szCs w:val="24"/>
          <w:lang w:eastAsia="lv-LV"/>
        </w:rPr>
      </w:pPr>
    </w:p>
    <w:p w14:paraId="7D19E69B" w14:textId="3F565400" w:rsidR="002F566F" w:rsidRPr="002F566F" w:rsidRDefault="002F566F" w:rsidP="002F566F">
      <w:pPr>
        <w:jc w:val="both"/>
        <w:rPr>
          <w:color w:val="000000"/>
          <w:szCs w:val="24"/>
          <w:lang w:eastAsia="lv-LV"/>
        </w:rPr>
      </w:pPr>
      <w:r w:rsidRPr="002F566F">
        <w:rPr>
          <w:b/>
          <w:noProof/>
          <w:color w:val="000000"/>
          <w:szCs w:val="24"/>
          <w:lang w:eastAsia="lv-LV"/>
        </w:rPr>
        <w:drawing>
          <wp:inline distT="0" distB="0" distL="0" distR="0" wp14:anchorId="62D18D45" wp14:editId="62F1D5AC">
            <wp:extent cx="2916000" cy="2373886"/>
            <wp:effectExtent l="0" t="0" r="0" b="7620"/>
            <wp:docPr id="608849631" name="Рисунок 34" descr="http://www.plantas.lt/uploads/images/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lantas.lt/uploads/images/i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6000" cy="2373886"/>
                    </a:xfrm>
                    <a:prstGeom prst="rect">
                      <a:avLst/>
                    </a:prstGeom>
                    <a:noFill/>
                    <a:ln>
                      <a:noFill/>
                    </a:ln>
                  </pic:spPr>
                </pic:pic>
              </a:graphicData>
            </a:graphic>
          </wp:inline>
        </w:drawing>
      </w:r>
      <w:r w:rsidRPr="002F566F">
        <w:rPr>
          <w:color w:val="000000"/>
          <w:szCs w:val="24"/>
          <w:lang w:eastAsia="lv-LV"/>
        </w:rPr>
        <w:t xml:space="preserve">   </w:t>
      </w:r>
      <w:r w:rsidRPr="002F566F">
        <w:rPr>
          <w:noProof/>
          <w:color w:val="000000"/>
          <w:szCs w:val="24"/>
          <w:lang w:eastAsia="lv-LV"/>
        </w:rPr>
        <w:drawing>
          <wp:inline distT="0" distB="0" distL="0" distR="0" wp14:anchorId="1C2583C2" wp14:editId="6E082183">
            <wp:extent cx="2916000" cy="2391540"/>
            <wp:effectExtent l="0" t="0" r="0" b="8890"/>
            <wp:docPr id="117510160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6000" cy="2391540"/>
                    </a:xfrm>
                    <a:prstGeom prst="rect">
                      <a:avLst/>
                    </a:prstGeom>
                    <a:noFill/>
                    <a:ln>
                      <a:noFill/>
                    </a:ln>
                  </pic:spPr>
                </pic:pic>
              </a:graphicData>
            </a:graphic>
          </wp:inline>
        </w:drawing>
      </w:r>
    </w:p>
    <w:p w14:paraId="65B0CA3B" w14:textId="77777777" w:rsidR="002F566F" w:rsidRPr="002F566F" w:rsidRDefault="002F566F" w:rsidP="002F566F">
      <w:pPr>
        <w:jc w:val="both"/>
        <w:rPr>
          <w:b/>
          <w:bCs/>
          <w:color w:val="000000"/>
          <w:szCs w:val="24"/>
          <w:lang w:eastAsia="lv-LV"/>
        </w:rPr>
      </w:pPr>
      <w:r w:rsidRPr="002F566F">
        <w:rPr>
          <w:color w:val="000000"/>
          <w:szCs w:val="24"/>
          <w:lang w:eastAsia="lv-LV"/>
        </w:rPr>
        <w:t xml:space="preserve">                            Zīm. 2</w:t>
      </w:r>
    </w:p>
    <w:p w14:paraId="4A4B3870" w14:textId="77777777" w:rsidR="002F566F" w:rsidRPr="002F566F" w:rsidRDefault="002F566F" w:rsidP="002F566F">
      <w:pPr>
        <w:jc w:val="both"/>
        <w:rPr>
          <w:color w:val="000000"/>
          <w:szCs w:val="24"/>
          <w:lang w:eastAsia="lv-LV"/>
        </w:rPr>
      </w:pPr>
    </w:p>
    <w:p w14:paraId="42C0F5F5" w14:textId="07EB6435" w:rsidR="002F566F" w:rsidRPr="002F566F" w:rsidRDefault="002F566F" w:rsidP="002F566F">
      <w:pPr>
        <w:jc w:val="both"/>
        <w:rPr>
          <w:b/>
          <w:bCs/>
          <w:color w:val="000000"/>
          <w:szCs w:val="24"/>
          <w:lang w:eastAsia="lv-LV"/>
        </w:rPr>
      </w:pPr>
      <w:r w:rsidRPr="002F566F">
        <w:rPr>
          <w:color w:val="000000"/>
          <w:szCs w:val="24"/>
          <w:lang w:eastAsia="lv-LV"/>
        </w:rPr>
        <w:t xml:space="preserve">Gadījumā, ja </w:t>
      </w:r>
      <w:r w:rsidR="00CB4662">
        <w:rPr>
          <w:color w:val="000000"/>
          <w:szCs w:val="24"/>
          <w:lang w:eastAsia="lv-LV"/>
        </w:rPr>
        <w:t>balsteņ</w:t>
      </w:r>
      <w:r w:rsidRPr="002F566F">
        <w:rPr>
          <w:color w:val="000000"/>
          <w:szCs w:val="24"/>
          <w:lang w:eastAsia="lv-LV"/>
        </w:rPr>
        <w:t>a piestiprināšanas punkts sakrīt ar bloku mūra horizontālo vai vertikālo šuvi, konsol</w:t>
      </w:r>
      <w:r w:rsidR="00CB4662">
        <w:rPr>
          <w:color w:val="000000"/>
          <w:szCs w:val="24"/>
          <w:lang w:eastAsia="lv-LV"/>
        </w:rPr>
        <w:t>e</w:t>
      </w:r>
      <w:r w:rsidRPr="002F566F">
        <w:rPr>
          <w:color w:val="000000"/>
          <w:szCs w:val="24"/>
          <w:lang w:eastAsia="lv-LV"/>
        </w:rPr>
        <w:t xml:space="preserve"> jāpārvieto vertikālā virzienā, lai nodrošinātu tai noturību skat. zīm.</w:t>
      </w:r>
      <w:r w:rsidR="00CB4662">
        <w:rPr>
          <w:color w:val="000000"/>
          <w:szCs w:val="24"/>
          <w:lang w:eastAsia="lv-LV"/>
        </w:rPr>
        <w:t> </w:t>
      </w:r>
      <w:r w:rsidRPr="002F566F">
        <w:rPr>
          <w:color w:val="000000"/>
          <w:szCs w:val="24"/>
          <w:lang w:eastAsia="lv-LV"/>
        </w:rPr>
        <w:t>3.</w:t>
      </w:r>
    </w:p>
    <w:p w14:paraId="7FA8869A" w14:textId="7ECEA7C6" w:rsidR="002F566F" w:rsidRPr="002F566F" w:rsidRDefault="002F566F" w:rsidP="002F566F">
      <w:pPr>
        <w:jc w:val="both"/>
        <w:rPr>
          <w:b/>
          <w:bCs/>
          <w:color w:val="000000"/>
          <w:szCs w:val="24"/>
          <w:lang w:eastAsia="lv-LV"/>
        </w:rPr>
      </w:pPr>
      <w:r w:rsidRPr="002F566F">
        <w:rPr>
          <w:color w:val="000000"/>
          <w:szCs w:val="24"/>
          <w:lang w:eastAsia="lv-LV"/>
        </w:rPr>
        <w:lastRenderedPageBreak/>
        <w:t xml:space="preserve">Gadījumā, ja </w:t>
      </w:r>
      <w:r w:rsidR="00CB4662">
        <w:rPr>
          <w:color w:val="000000"/>
          <w:szCs w:val="24"/>
          <w:lang w:eastAsia="lv-LV"/>
        </w:rPr>
        <w:t>balsteņ</w:t>
      </w:r>
      <w:r w:rsidR="00CB4662" w:rsidRPr="002F566F">
        <w:rPr>
          <w:color w:val="000000"/>
          <w:szCs w:val="24"/>
          <w:lang w:eastAsia="lv-LV"/>
        </w:rPr>
        <w:t>a</w:t>
      </w:r>
      <w:r w:rsidRPr="002F566F">
        <w:rPr>
          <w:color w:val="000000"/>
          <w:szCs w:val="24"/>
          <w:lang w:eastAsia="lv-LV"/>
        </w:rPr>
        <w:t xml:space="preserve"> piestiprināšanas punkts sakrīt ar </w:t>
      </w:r>
      <w:r w:rsidR="00CB4662">
        <w:rPr>
          <w:color w:val="000000"/>
          <w:szCs w:val="24"/>
          <w:lang w:eastAsia="lv-LV"/>
        </w:rPr>
        <w:t>bloku</w:t>
      </w:r>
      <w:r w:rsidRPr="002F566F">
        <w:rPr>
          <w:color w:val="000000"/>
          <w:szCs w:val="24"/>
          <w:lang w:eastAsia="lv-LV"/>
        </w:rPr>
        <w:t xml:space="preserve"> mūra vertikālo šuvi un nevar novirzīties uz minimālo attālumu, konsol</w:t>
      </w:r>
      <w:r w:rsidR="00CB4662">
        <w:rPr>
          <w:color w:val="000000"/>
          <w:szCs w:val="24"/>
          <w:lang w:eastAsia="lv-LV"/>
        </w:rPr>
        <w:t>e</w:t>
      </w:r>
      <w:r w:rsidRPr="002F566F">
        <w:rPr>
          <w:color w:val="000000"/>
          <w:szCs w:val="24"/>
          <w:lang w:eastAsia="lv-LV"/>
        </w:rPr>
        <w:t xml:space="preserve"> jāpagriež pretējā pusē, ievērojot noteiktu attālumu starp konsol</w:t>
      </w:r>
      <w:r w:rsidR="00CB4662">
        <w:rPr>
          <w:color w:val="000000"/>
          <w:szCs w:val="24"/>
          <w:lang w:eastAsia="lv-LV"/>
        </w:rPr>
        <w:t>ēm</w:t>
      </w:r>
      <w:r w:rsidRPr="002F566F">
        <w:rPr>
          <w:color w:val="000000"/>
          <w:szCs w:val="24"/>
          <w:lang w:eastAsia="lv-LV"/>
        </w:rPr>
        <w:t>.</w:t>
      </w:r>
    </w:p>
    <w:p w14:paraId="168BBB83" w14:textId="09A55EAB" w:rsidR="00E74140" w:rsidRPr="00E74140" w:rsidRDefault="002F566F" w:rsidP="002F566F">
      <w:pPr>
        <w:jc w:val="both"/>
        <w:rPr>
          <w:color w:val="000000"/>
          <w:szCs w:val="24"/>
          <w:lang w:eastAsia="lv-LV"/>
        </w:rPr>
      </w:pPr>
      <w:r w:rsidRPr="002F566F">
        <w:rPr>
          <w:color w:val="000000"/>
          <w:szCs w:val="24"/>
          <w:lang w:eastAsia="lv-LV"/>
        </w:rPr>
        <w:t xml:space="preserve">  </w:t>
      </w:r>
      <w:r w:rsidRPr="002F566F">
        <w:rPr>
          <w:noProof/>
          <w:color w:val="000000"/>
          <w:szCs w:val="24"/>
          <w:lang w:val="en-US" w:eastAsia="lv-LV"/>
        </w:rPr>
        <w:drawing>
          <wp:inline distT="0" distB="0" distL="0" distR="0" wp14:anchorId="663C6E55" wp14:editId="7B5DE151">
            <wp:extent cx="2916000" cy="2916000"/>
            <wp:effectExtent l="0" t="0" r="0" b="0"/>
            <wp:docPr id="123491379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6000" cy="2916000"/>
                    </a:xfrm>
                    <a:prstGeom prst="rect">
                      <a:avLst/>
                    </a:prstGeom>
                    <a:noFill/>
                    <a:ln>
                      <a:noFill/>
                    </a:ln>
                  </pic:spPr>
                </pic:pic>
              </a:graphicData>
            </a:graphic>
          </wp:inline>
        </w:drawing>
      </w:r>
      <w:r w:rsidRPr="002F566F">
        <w:rPr>
          <w:color w:val="000000"/>
          <w:szCs w:val="24"/>
          <w:lang w:eastAsia="lv-LV"/>
        </w:rPr>
        <w:t xml:space="preserve">       </w:t>
      </w:r>
      <w:r w:rsidRPr="002F566F">
        <w:rPr>
          <w:noProof/>
          <w:color w:val="000000"/>
          <w:szCs w:val="24"/>
          <w:lang w:eastAsia="lv-LV"/>
        </w:rPr>
        <w:drawing>
          <wp:inline distT="0" distB="0" distL="0" distR="0" wp14:anchorId="3761B04F" wp14:editId="1C6B0FEB">
            <wp:extent cx="2916000" cy="3140308"/>
            <wp:effectExtent l="0" t="0" r="0" b="3175"/>
            <wp:docPr id="190952420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6000" cy="3140308"/>
                    </a:xfrm>
                    <a:prstGeom prst="rect">
                      <a:avLst/>
                    </a:prstGeom>
                    <a:noFill/>
                    <a:ln>
                      <a:noFill/>
                    </a:ln>
                  </pic:spPr>
                </pic:pic>
              </a:graphicData>
            </a:graphic>
          </wp:inline>
        </w:drawing>
      </w:r>
    </w:p>
    <w:p w14:paraId="6FC17BDE" w14:textId="77777777" w:rsidR="002F566F" w:rsidRPr="002F566F" w:rsidRDefault="002F566F" w:rsidP="002F566F">
      <w:pPr>
        <w:jc w:val="both"/>
        <w:rPr>
          <w:color w:val="000000"/>
          <w:szCs w:val="24"/>
          <w:lang w:eastAsia="lv-LV"/>
        </w:rPr>
      </w:pPr>
      <w:r w:rsidRPr="002F566F">
        <w:rPr>
          <w:color w:val="000000"/>
          <w:szCs w:val="24"/>
          <w:lang w:eastAsia="lv-LV"/>
        </w:rPr>
        <w:t xml:space="preserve">                                               Zīm. 3</w:t>
      </w:r>
    </w:p>
    <w:p w14:paraId="6CB9D67A" w14:textId="77777777" w:rsidR="002F566F" w:rsidRPr="002F566F" w:rsidRDefault="002F566F" w:rsidP="002F566F">
      <w:pPr>
        <w:jc w:val="both"/>
        <w:rPr>
          <w:b/>
          <w:bCs/>
          <w:color w:val="000000"/>
          <w:szCs w:val="24"/>
          <w:lang w:eastAsia="lv-LV"/>
        </w:rPr>
      </w:pPr>
    </w:p>
    <w:p w14:paraId="3065F6A4" w14:textId="77777777" w:rsidR="002F566F" w:rsidRPr="002F566F" w:rsidRDefault="002F566F" w:rsidP="002F566F">
      <w:pPr>
        <w:jc w:val="both"/>
        <w:rPr>
          <w:b/>
          <w:bCs/>
          <w:color w:val="000000"/>
          <w:szCs w:val="24"/>
          <w:lang w:eastAsia="lv-LV"/>
        </w:rPr>
      </w:pPr>
      <w:r w:rsidRPr="002F566F">
        <w:rPr>
          <w:b/>
          <w:bCs/>
          <w:color w:val="000000"/>
          <w:szCs w:val="24"/>
          <w:lang w:eastAsia="lv-LV"/>
        </w:rPr>
        <w:t>Tipveida mezgli</w:t>
      </w:r>
    </w:p>
    <w:p w14:paraId="52B3AFD8" w14:textId="77777777" w:rsidR="002F566F" w:rsidRPr="002F566F" w:rsidRDefault="002F566F" w:rsidP="002F566F">
      <w:pPr>
        <w:jc w:val="both"/>
        <w:rPr>
          <w:b/>
          <w:bCs/>
          <w:color w:val="000000"/>
          <w:szCs w:val="24"/>
          <w:lang w:eastAsia="lv-LV"/>
        </w:rPr>
      </w:pPr>
    </w:p>
    <w:p w14:paraId="526DC922" w14:textId="77777777" w:rsidR="002F566F" w:rsidRPr="002F566F" w:rsidRDefault="002F566F" w:rsidP="002F566F">
      <w:pPr>
        <w:jc w:val="both"/>
        <w:rPr>
          <w:b/>
          <w:bCs/>
          <w:color w:val="000000"/>
          <w:szCs w:val="24"/>
          <w:lang w:eastAsia="lv-LV"/>
        </w:rPr>
      </w:pPr>
      <w:r w:rsidRPr="002F566F">
        <w:rPr>
          <w:szCs w:val="24"/>
          <w:u w:val="single"/>
        </w:rPr>
        <w:t>Cokols</w:t>
      </w:r>
    </w:p>
    <w:p w14:paraId="58CA0B1F" w14:textId="5B212FD4" w:rsidR="002F566F" w:rsidRPr="002F566F" w:rsidRDefault="002F566F" w:rsidP="002F566F">
      <w:pPr>
        <w:jc w:val="both"/>
        <w:rPr>
          <w:color w:val="000000"/>
          <w:szCs w:val="24"/>
          <w:lang w:eastAsia="lv-LV"/>
        </w:rPr>
      </w:pPr>
      <w:r w:rsidRPr="002F566F">
        <w:rPr>
          <w:szCs w:val="24"/>
          <w:lang w:val="lt-LT"/>
        </w:rPr>
        <w:t>Fasādes pieslēgumā pie cokola paredzēts izmantot perforētu profilu (sloksni), kas pasargā konstrukcijas no grauzēju iekļūšanas un nodrošina gaisa ieņemšanu fasādes konstrukciju ventilēšanai</w:t>
      </w:r>
      <w:r w:rsidR="00CB4662">
        <w:rPr>
          <w:szCs w:val="24"/>
          <w:lang w:val="lt-LT"/>
        </w:rPr>
        <w:t>.</w:t>
      </w:r>
      <w:r w:rsidRPr="002F566F">
        <w:rPr>
          <w:color w:val="000000"/>
          <w:szCs w:val="24"/>
          <w:lang w:val="lt-LT" w:eastAsia="lv-LV"/>
        </w:rPr>
        <w:t xml:space="preserve"> </w:t>
      </w:r>
    </w:p>
    <w:p w14:paraId="5A198212" w14:textId="77777777" w:rsidR="002F566F" w:rsidRPr="002F566F" w:rsidRDefault="002F566F" w:rsidP="002F566F">
      <w:pPr>
        <w:jc w:val="both"/>
        <w:rPr>
          <w:i/>
          <w:color w:val="000000" w:themeColor="text1"/>
          <w:szCs w:val="24"/>
        </w:rPr>
      </w:pPr>
    </w:p>
    <w:p w14:paraId="1F9FD644" w14:textId="0913AF3C" w:rsidR="002F566F" w:rsidRPr="002F566F" w:rsidRDefault="002F566F" w:rsidP="002F566F">
      <w:pPr>
        <w:jc w:val="both"/>
        <w:rPr>
          <w:i/>
          <w:color w:val="000000" w:themeColor="text1"/>
          <w:szCs w:val="24"/>
        </w:rPr>
      </w:pPr>
      <w:r w:rsidRPr="002F566F">
        <w:rPr>
          <w:i/>
          <w:noProof/>
          <w:color w:val="000000" w:themeColor="text1"/>
          <w:szCs w:val="24"/>
        </w:rPr>
        <w:drawing>
          <wp:inline distT="0" distB="0" distL="0" distR="0" wp14:anchorId="39B5A316" wp14:editId="69265EA0">
            <wp:extent cx="2916000" cy="3004067"/>
            <wp:effectExtent l="0" t="0" r="0" b="6350"/>
            <wp:docPr id="133688860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6000" cy="3004067"/>
                    </a:xfrm>
                    <a:prstGeom prst="rect">
                      <a:avLst/>
                    </a:prstGeom>
                    <a:noFill/>
                    <a:ln>
                      <a:noFill/>
                    </a:ln>
                  </pic:spPr>
                </pic:pic>
              </a:graphicData>
            </a:graphic>
          </wp:inline>
        </w:drawing>
      </w:r>
    </w:p>
    <w:p w14:paraId="51EBAD7E" w14:textId="77777777" w:rsidR="002F566F" w:rsidRPr="002F566F" w:rsidRDefault="002F566F" w:rsidP="002F566F">
      <w:pPr>
        <w:jc w:val="both"/>
        <w:rPr>
          <w:rFonts w:eastAsia="Times New Roman"/>
          <w:i/>
          <w:color w:val="000000"/>
          <w:szCs w:val="24"/>
          <w:lang w:eastAsia="lv-LV"/>
        </w:rPr>
      </w:pPr>
      <w:r w:rsidRPr="002F566F">
        <w:rPr>
          <w:i/>
          <w:color w:val="000000" w:themeColor="text1"/>
          <w:szCs w:val="24"/>
        </w:rPr>
        <w:t>skat. DVP Pielikums Nr.4, lapa 8, Mezgls VF-08</w:t>
      </w:r>
      <w:r w:rsidRPr="002F566F">
        <w:rPr>
          <w:i/>
          <w:color w:val="000000"/>
          <w:szCs w:val="24"/>
          <w:lang w:eastAsia="lv-LV"/>
        </w:rPr>
        <w:t>.</w:t>
      </w:r>
    </w:p>
    <w:p w14:paraId="596B9CDA" w14:textId="77777777" w:rsidR="002F566F" w:rsidRPr="002F566F" w:rsidRDefault="002F566F" w:rsidP="002F566F">
      <w:pPr>
        <w:jc w:val="both"/>
        <w:rPr>
          <w:color w:val="000000"/>
          <w:szCs w:val="24"/>
          <w:lang w:eastAsia="lv-LV"/>
        </w:rPr>
      </w:pPr>
    </w:p>
    <w:p w14:paraId="5D305876" w14:textId="77777777" w:rsidR="002F566F" w:rsidRPr="002F566F" w:rsidRDefault="002F566F" w:rsidP="002F566F">
      <w:pPr>
        <w:jc w:val="both"/>
        <w:rPr>
          <w:color w:val="000000"/>
          <w:szCs w:val="24"/>
          <w:u w:val="single"/>
          <w:lang w:eastAsia="lv-LV"/>
        </w:rPr>
      </w:pPr>
      <w:r w:rsidRPr="002F566F">
        <w:rPr>
          <w:color w:val="000000"/>
          <w:szCs w:val="24"/>
          <w:u w:val="single"/>
          <w:lang w:eastAsia="lv-LV"/>
        </w:rPr>
        <w:t xml:space="preserve">Deformācijas šuve </w:t>
      </w:r>
    </w:p>
    <w:p w14:paraId="22BE9610" w14:textId="77777777" w:rsidR="002F566F" w:rsidRPr="002F566F" w:rsidRDefault="002F566F" w:rsidP="002F566F">
      <w:pPr>
        <w:jc w:val="both"/>
        <w:rPr>
          <w:color w:val="000000"/>
          <w:szCs w:val="24"/>
          <w:u w:val="single"/>
          <w:lang w:eastAsia="lv-LV"/>
        </w:rPr>
      </w:pPr>
    </w:p>
    <w:p w14:paraId="048FAC92" w14:textId="6FC97391" w:rsidR="002F566F" w:rsidRPr="002F566F" w:rsidRDefault="002F566F" w:rsidP="002F566F">
      <w:pPr>
        <w:jc w:val="both"/>
        <w:rPr>
          <w:color w:val="000000"/>
          <w:szCs w:val="24"/>
          <w:lang w:eastAsia="lv-LV"/>
        </w:rPr>
      </w:pPr>
      <w:r w:rsidRPr="002F566F">
        <w:rPr>
          <w:color w:val="000000"/>
          <w:szCs w:val="24"/>
          <w:lang w:eastAsia="lv-LV"/>
        </w:rPr>
        <w:lastRenderedPageBreak/>
        <w:t xml:space="preserve"> </w:t>
      </w:r>
      <w:r w:rsidRPr="002F566F">
        <w:rPr>
          <w:noProof/>
          <w:szCs w:val="24"/>
        </w:rPr>
        <w:drawing>
          <wp:inline distT="0" distB="0" distL="0" distR="0" wp14:anchorId="083E5B69" wp14:editId="78C56CB6">
            <wp:extent cx="2916000" cy="2743456"/>
            <wp:effectExtent l="0" t="0" r="0" b="0"/>
            <wp:docPr id="172874492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6000" cy="2743456"/>
                    </a:xfrm>
                    <a:prstGeom prst="rect">
                      <a:avLst/>
                    </a:prstGeom>
                    <a:noFill/>
                    <a:ln>
                      <a:noFill/>
                    </a:ln>
                  </pic:spPr>
                </pic:pic>
              </a:graphicData>
            </a:graphic>
          </wp:inline>
        </w:drawing>
      </w:r>
    </w:p>
    <w:p w14:paraId="16DC1ED4" w14:textId="77777777" w:rsidR="002F566F" w:rsidRPr="002F566F" w:rsidRDefault="002F566F" w:rsidP="002F566F">
      <w:pPr>
        <w:jc w:val="both"/>
        <w:rPr>
          <w:i/>
          <w:color w:val="000000" w:themeColor="text1"/>
          <w:szCs w:val="24"/>
        </w:rPr>
      </w:pPr>
      <w:r w:rsidRPr="002F566F">
        <w:rPr>
          <w:i/>
          <w:color w:val="000000" w:themeColor="text1"/>
          <w:szCs w:val="24"/>
        </w:rPr>
        <w:t>skat. DVP Pielikums Nr.4, lapa 3, Mezgls VF-03</w:t>
      </w:r>
    </w:p>
    <w:p w14:paraId="159770ED" w14:textId="77777777" w:rsidR="002F566F" w:rsidRPr="002F566F" w:rsidRDefault="002F566F" w:rsidP="002F566F">
      <w:pPr>
        <w:jc w:val="both"/>
        <w:rPr>
          <w:rFonts w:eastAsia="Times New Roman"/>
          <w:szCs w:val="24"/>
          <w:u w:val="single"/>
        </w:rPr>
      </w:pPr>
    </w:p>
    <w:p w14:paraId="6DD3F9A1" w14:textId="77777777" w:rsidR="002F566F" w:rsidRPr="002F566F" w:rsidRDefault="002F566F" w:rsidP="002F566F">
      <w:pPr>
        <w:jc w:val="both"/>
        <w:rPr>
          <w:szCs w:val="24"/>
          <w:u w:val="single"/>
        </w:rPr>
      </w:pPr>
      <w:r w:rsidRPr="002F566F">
        <w:rPr>
          <w:szCs w:val="24"/>
          <w:u w:val="single"/>
        </w:rPr>
        <w:t>Ārējs stūris</w:t>
      </w:r>
    </w:p>
    <w:p w14:paraId="781C84E7" w14:textId="77777777" w:rsidR="002F566F" w:rsidRPr="002F566F" w:rsidRDefault="002F566F" w:rsidP="002F566F">
      <w:pPr>
        <w:jc w:val="both"/>
        <w:rPr>
          <w:szCs w:val="24"/>
          <w:u w:val="single"/>
        </w:rPr>
      </w:pPr>
    </w:p>
    <w:p w14:paraId="79239603" w14:textId="6CE4A00D" w:rsidR="002F566F" w:rsidRPr="002F566F" w:rsidRDefault="002F566F" w:rsidP="002F566F">
      <w:pPr>
        <w:jc w:val="both"/>
        <w:rPr>
          <w:i/>
          <w:color w:val="000000"/>
          <w:szCs w:val="24"/>
          <w:lang w:eastAsia="lv-LV"/>
        </w:rPr>
      </w:pPr>
      <w:r w:rsidRPr="002F566F">
        <w:rPr>
          <w:noProof/>
          <w:szCs w:val="24"/>
        </w:rPr>
        <w:drawing>
          <wp:inline distT="0" distB="0" distL="0" distR="0" wp14:anchorId="5B458B82" wp14:editId="196993EF">
            <wp:extent cx="2916000" cy="2313360"/>
            <wp:effectExtent l="0" t="0" r="0" b="0"/>
            <wp:docPr id="5048309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6000" cy="2313360"/>
                    </a:xfrm>
                    <a:prstGeom prst="rect">
                      <a:avLst/>
                    </a:prstGeom>
                    <a:noFill/>
                    <a:ln>
                      <a:noFill/>
                    </a:ln>
                  </pic:spPr>
                </pic:pic>
              </a:graphicData>
            </a:graphic>
          </wp:inline>
        </w:drawing>
      </w:r>
    </w:p>
    <w:p w14:paraId="653EFA48" w14:textId="0D13FF07" w:rsidR="002F566F" w:rsidRPr="002F566F" w:rsidRDefault="002F566F" w:rsidP="002F566F">
      <w:pPr>
        <w:jc w:val="both"/>
        <w:rPr>
          <w:i/>
          <w:color w:val="000000" w:themeColor="text1"/>
          <w:szCs w:val="24"/>
        </w:rPr>
      </w:pPr>
      <w:r w:rsidRPr="002F566F">
        <w:rPr>
          <w:i/>
          <w:color w:val="000000" w:themeColor="text1"/>
          <w:szCs w:val="24"/>
        </w:rPr>
        <w:t>skat. DVP Pielikums Nr.4, lapa 4, Mezgls VF-04</w:t>
      </w:r>
      <w:r w:rsidR="00AE3C93">
        <w:rPr>
          <w:i/>
          <w:color w:val="000000" w:themeColor="text1"/>
          <w:szCs w:val="24"/>
        </w:rPr>
        <w:t xml:space="preserve"> </w:t>
      </w:r>
    </w:p>
    <w:p w14:paraId="3C148C79" w14:textId="77777777" w:rsidR="002F566F" w:rsidRPr="002F566F" w:rsidRDefault="002F566F" w:rsidP="002F566F">
      <w:pPr>
        <w:jc w:val="both"/>
        <w:rPr>
          <w:i/>
          <w:color w:val="000000" w:themeColor="text1"/>
          <w:szCs w:val="24"/>
        </w:rPr>
      </w:pPr>
    </w:p>
    <w:p w14:paraId="115DBE7D" w14:textId="45DCA441" w:rsidR="002F566F" w:rsidRDefault="002F566F" w:rsidP="002F566F">
      <w:pPr>
        <w:jc w:val="both"/>
        <w:rPr>
          <w:color w:val="000000"/>
          <w:szCs w:val="24"/>
          <w:u w:val="single"/>
          <w:lang w:eastAsia="lv-LV"/>
        </w:rPr>
      </w:pPr>
      <w:r w:rsidRPr="002F566F">
        <w:rPr>
          <w:color w:val="000000"/>
          <w:szCs w:val="24"/>
          <w:u w:val="single"/>
          <w:lang w:eastAsia="lv-LV"/>
        </w:rPr>
        <w:t>Logs (horizontāla sekcija)</w:t>
      </w:r>
    </w:p>
    <w:p w14:paraId="307CF7B0" w14:textId="77777777" w:rsidR="00910459" w:rsidRPr="00910459" w:rsidRDefault="00910459" w:rsidP="002F566F">
      <w:pPr>
        <w:jc w:val="both"/>
        <w:rPr>
          <w:rFonts w:eastAsia="Times New Roman"/>
          <w:color w:val="000000"/>
          <w:szCs w:val="24"/>
          <w:u w:val="single"/>
          <w:lang w:eastAsia="lv-LV"/>
        </w:rPr>
      </w:pPr>
    </w:p>
    <w:p w14:paraId="54617F73" w14:textId="551F8C2B" w:rsidR="002F566F" w:rsidRPr="002F566F" w:rsidRDefault="002F566F" w:rsidP="002F566F">
      <w:pPr>
        <w:jc w:val="both"/>
        <w:rPr>
          <w:color w:val="000000"/>
          <w:szCs w:val="24"/>
          <w:u w:val="single"/>
          <w:lang w:eastAsia="lv-LV"/>
        </w:rPr>
      </w:pPr>
      <w:r w:rsidRPr="002F566F">
        <w:rPr>
          <w:color w:val="000000"/>
          <w:szCs w:val="24"/>
          <w:u w:val="single"/>
          <w:lang w:eastAsia="lv-LV"/>
        </w:rPr>
        <w:t xml:space="preserve"> </w:t>
      </w:r>
      <w:r w:rsidRPr="002F566F">
        <w:rPr>
          <w:noProof/>
          <w:szCs w:val="24"/>
        </w:rPr>
        <w:drawing>
          <wp:inline distT="0" distB="0" distL="0" distR="0" wp14:anchorId="1605D531" wp14:editId="5DA2D05A">
            <wp:extent cx="2916000" cy="2303549"/>
            <wp:effectExtent l="0" t="0" r="0" b="1905"/>
            <wp:docPr id="14505822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6000" cy="2303549"/>
                    </a:xfrm>
                    <a:prstGeom prst="rect">
                      <a:avLst/>
                    </a:prstGeom>
                    <a:noFill/>
                    <a:ln>
                      <a:noFill/>
                    </a:ln>
                  </pic:spPr>
                </pic:pic>
              </a:graphicData>
            </a:graphic>
          </wp:inline>
        </w:drawing>
      </w:r>
      <w:r w:rsidRPr="002F566F">
        <w:rPr>
          <w:color w:val="000000"/>
          <w:szCs w:val="24"/>
          <w:u w:val="single"/>
          <w:lang w:eastAsia="lv-LV"/>
        </w:rPr>
        <w:t xml:space="preserve">                 </w:t>
      </w:r>
    </w:p>
    <w:p w14:paraId="3B6347E7" w14:textId="77777777" w:rsidR="002F566F" w:rsidRPr="002F566F" w:rsidRDefault="002F566F" w:rsidP="002F566F">
      <w:pPr>
        <w:jc w:val="both"/>
        <w:rPr>
          <w:i/>
          <w:color w:val="000000"/>
          <w:szCs w:val="24"/>
          <w:lang w:eastAsia="lv-LV"/>
        </w:rPr>
      </w:pPr>
    </w:p>
    <w:p w14:paraId="47FACD62" w14:textId="09CF5C0E" w:rsidR="00AE3C93" w:rsidRDefault="002F566F" w:rsidP="002F566F">
      <w:pPr>
        <w:jc w:val="both"/>
        <w:rPr>
          <w:i/>
          <w:color w:val="000000" w:themeColor="text1"/>
          <w:szCs w:val="24"/>
        </w:rPr>
      </w:pPr>
      <w:r w:rsidRPr="002F566F">
        <w:rPr>
          <w:i/>
          <w:color w:val="000000" w:themeColor="text1"/>
          <w:szCs w:val="24"/>
        </w:rPr>
        <w:t>skat. DVP Pielikums Nr.4, lapa 5, Mezgls VF-05</w:t>
      </w:r>
      <w:r w:rsidR="00E74140">
        <w:rPr>
          <w:i/>
          <w:color w:val="000000" w:themeColor="text1"/>
          <w:szCs w:val="24"/>
        </w:rPr>
        <w:t xml:space="preserve">. </w:t>
      </w:r>
      <w:r w:rsidR="00E74140" w:rsidRPr="00E74140">
        <w:rPr>
          <w:i/>
          <w:color w:val="000000" w:themeColor="text1"/>
          <w:szCs w:val="24"/>
        </w:rPr>
        <w:t xml:space="preserve">Starp skārda </w:t>
      </w:r>
      <w:proofErr w:type="spellStart"/>
      <w:r w:rsidR="00E74140" w:rsidRPr="00E74140">
        <w:rPr>
          <w:i/>
          <w:color w:val="000000" w:themeColor="text1"/>
          <w:szCs w:val="24"/>
        </w:rPr>
        <w:t>klemmeri</w:t>
      </w:r>
      <w:proofErr w:type="spellEnd"/>
      <w:r w:rsidR="00E74140" w:rsidRPr="00E74140">
        <w:rPr>
          <w:i/>
          <w:color w:val="000000" w:themeColor="text1"/>
          <w:szCs w:val="24"/>
        </w:rPr>
        <w:t xml:space="preserve"> un loga rāmi tiek iestrādāts poliuretāna </w:t>
      </w:r>
      <w:proofErr w:type="spellStart"/>
      <w:r w:rsidR="00E74140" w:rsidRPr="00E74140">
        <w:rPr>
          <w:i/>
          <w:color w:val="000000" w:themeColor="text1"/>
          <w:szCs w:val="24"/>
        </w:rPr>
        <w:t>hermētiķis</w:t>
      </w:r>
      <w:proofErr w:type="spellEnd"/>
      <w:r w:rsidR="00E74140" w:rsidRPr="00E74140">
        <w:rPr>
          <w:i/>
          <w:color w:val="000000" w:themeColor="text1"/>
          <w:szCs w:val="24"/>
        </w:rPr>
        <w:t xml:space="preserve"> SIKA </w:t>
      </w:r>
      <w:proofErr w:type="spellStart"/>
      <w:r w:rsidR="00E74140" w:rsidRPr="00E74140">
        <w:rPr>
          <w:i/>
          <w:color w:val="000000" w:themeColor="text1"/>
          <w:szCs w:val="24"/>
        </w:rPr>
        <w:t>flex</w:t>
      </w:r>
      <w:proofErr w:type="spellEnd"/>
      <w:r w:rsidR="00E74140" w:rsidRPr="00E74140">
        <w:rPr>
          <w:i/>
          <w:color w:val="000000" w:themeColor="text1"/>
          <w:szCs w:val="24"/>
        </w:rPr>
        <w:t xml:space="preserve"> melnā krās</w:t>
      </w:r>
      <w:r w:rsidR="00E74140">
        <w:rPr>
          <w:i/>
          <w:color w:val="000000" w:themeColor="text1"/>
          <w:szCs w:val="24"/>
        </w:rPr>
        <w:t>ā.</w:t>
      </w:r>
      <w:r w:rsidR="00E74140" w:rsidRPr="00E74140">
        <w:rPr>
          <w:i/>
          <w:color w:val="000000" w:themeColor="text1"/>
          <w:szCs w:val="24"/>
        </w:rPr>
        <w:t xml:space="preserve">      </w:t>
      </w:r>
      <w:r w:rsidRPr="002F566F">
        <w:rPr>
          <w:i/>
          <w:color w:val="000000" w:themeColor="text1"/>
          <w:szCs w:val="24"/>
        </w:rPr>
        <w:t xml:space="preserve">      </w:t>
      </w:r>
    </w:p>
    <w:p w14:paraId="5EA87A14" w14:textId="77777777" w:rsidR="00AE3C93" w:rsidRDefault="00AE3C93" w:rsidP="002F566F">
      <w:pPr>
        <w:jc w:val="both"/>
        <w:rPr>
          <w:color w:val="000000"/>
          <w:szCs w:val="24"/>
          <w:u w:val="single"/>
          <w:lang w:eastAsia="lv-LV"/>
        </w:rPr>
      </w:pPr>
    </w:p>
    <w:p w14:paraId="2B03375D" w14:textId="56B7A7AD" w:rsidR="00AE3C93" w:rsidRDefault="00AE3C93" w:rsidP="002F566F">
      <w:pPr>
        <w:jc w:val="both"/>
        <w:rPr>
          <w:color w:val="000000"/>
          <w:szCs w:val="24"/>
          <w:u w:val="single"/>
          <w:lang w:eastAsia="lv-LV"/>
        </w:rPr>
      </w:pPr>
      <w:r w:rsidRPr="002F566F">
        <w:rPr>
          <w:color w:val="000000"/>
          <w:szCs w:val="24"/>
          <w:u w:val="single"/>
          <w:lang w:eastAsia="lv-LV"/>
        </w:rPr>
        <w:t>Logs (vertikāla sekcija)</w:t>
      </w:r>
    </w:p>
    <w:p w14:paraId="6DAE6F6A" w14:textId="77777777" w:rsidR="00910459" w:rsidRDefault="00910459" w:rsidP="002F566F">
      <w:pPr>
        <w:jc w:val="both"/>
        <w:rPr>
          <w:i/>
          <w:color w:val="000000" w:themeColor="text1"/>
          <w:szCs w:val="24"/>
        </w:rPr>
      </w:pPr>
    </w:p>
    <w:p w14:paraId="1736B515" w14:textId="79FB0E2E" w:rsidR="00AE3C93" w:rsidRDefault="00E74140" w:rsidP="002F566F">
      <w:pPr>
        <w:jc w:val="both"/>
        <w:rPr>
          <w:i/>
          <w:color w:val="000000" w:themeColor="text1"/>
          <w:szCs w:val="24"/>
        </w:rPr>
      </w:pPr>
      <w:r>
        <w:rPr>
          <w:i/>
          <w:noProof/>
          <w:color w:val="000000" w:themeColor="text1"/>
          <w:szCs w:val="24"/>
        </w:rPr>
        <w:drawing>
          <wp:inline distT="0" distB="0" distL="0" distR="0" wp14:anchorId="6C0C9332" wp14:editId="42AF21E8">
            <wp:extent cx="2916000" cy="2688173"/>
            <wp:effectExtent l="0" t="0" r="0" b="0"/>
            <wp:docPr id="6304629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6000" cy="2688173"/>
                    </a:xfrm>
                    <a:prstGeom prst="rect">
                      <a:avLst/>
                    </a:prstGeom>
                    <a:noFill/>
                  </pic:spPr>
                </pic:pic>
              </a:graphicData>
            </a:graphic>
          </wp:inline>
        </w:drawing>
      </w:r>
    </w:p>
    <w:p w14:paraId="07B11EA5" w14:textId="720CFBFA" w:rsidR="00E74140" w:rsidRPr="00E74140" w:rsidRDefault="002F566F" w:rsidP="00E74140">
      <w:pPr>
        <w:jc w:val="both"/>
        <w:rPr>
          <w:i/>
          <w:color w:val="000000" w:themeColor="text1"/>
          <w:szCs w:val="24"/>
        </w:rPr>
      </w:pPr>
      <w:r w:rsidRPr="002F566F">
        <w:rPr>
          <w:i/>
          <w:color w:val="000000" w:themeColor="text1"/>
          <w:szCs w:val="24"/>
        </w:rPr>
        <w:t>skat. DVP Pielikums Nr.4, lapa 7, Mezgls VF-07</w:t>
      </w:r>
      <w:r w:rsidR="00E74140">
        <w:rPr>
          <w:i/>
          <w:color w:val="000000" w:themeColor="text1"/>
          <w:szCs w:val="24"/>
        </w:rPr>
        <w:t xml:space="preserve">. </w:t>
      </w:r>
      <w:r w:rsidR="00E74140" w:rsidRPr="00E74140">
        <w:rPr>
          <w:i/>
          <w:color w:val="000000" w:themeColor="text1"/>
          <w:szCs w:val="24"/>
        </w:rPr>
        <w:t xml:space="preserve">Starp skārda </w:t>
      </w:r>
      <w:proofErr w:type="spellStart"/>
      <w:r w:rsidR="00E74140" w:rsidRPr="00E74140">
        <w:rPr>
          <w:i/>
          <w:color w:val="000000" w:themeColor="text1"/>
          <w:szCs w:val="24"/>
        </w:rPr>
        <w:t>klemmeri</w:t>
      </w:r>
      <w:proofErr w:type="spellEnd"/>
      <w:r w:rsidR="00E74140" w:rsidRPr="00E74140">
        <w:rPr>
          <w:i/>
          <w:color w:val="000000" w:themeColor="text1"/>
          <w:szCs w:val="24"/>
        </w:rPr>
        <w:t xml:space="preserve"> un loga rāmi tiek iestrādāts poliuretāna </w:t>
      </w:r>
      <w:proofErr w:type="spellStart"/>
      <w:r w:rsidR="00E74140" w:rsidRPr="00E74140">
        <w:rPr>
          <w:i/>
          <w:color w:val="000000" w:themeColor="text1"/>
          <w:szCs w:val="24"/>
        </w:rPr>
        <w:t>hermētiķis</w:t>
      </w:r>
      <w:proofErr w:type="spellEnd"/>
      <w:r w:rsidR="00E74140" w:rsidRPr="00E74140">
        <w:rPr>
          <w:i/>
          <w:color w:val="000000" w:themeColor="text1"/>
          <w:szCs w:val="24"/>
        </w:rPr>
        <w:t xml:space="preserve"> SIKA </w:t>
      </w:r>
      <w:proofErr w:type="spellStart"/>
      <w:r w:rsidR="00E74140" w:rsidRPr="00E74140">
        <w:rPr>
          <w:i/>
          <w:color w:val="000000" w:themeColor="text1"/>
          <w:szCs w:val="24"/>
        </w:rPr>
        <w:t>flex</w:t>
      </w:r>
      <w:proofErr w:type="spellEnd"/>
      <w:r w:rsidR="00E74140" w:rsidRPr="00E74140">
        <w:rPr>
          <w:i/>
          <w:color w:val="000000" w:themeColor="text1"/>
          <w:szCs w:val="24"/>
        </w:rPr>
        <w:t xml:space="preserve"> melnā krāsā.</w:t>
      </w:r>
    </w:p>
    <w:p w14:paraId="30F1622E" w14:textId="191C724A" w:rsidR="00E74140" w:rsidRPr="00E74140" w:rsidRDefault="00E74140" w:rsidP="00E74140">
      <w:pPr>
        <w:jc w:val="both"/>
        <w:rPr>
          <w:i/>
          <w:color w:val="000000" w:themeColor="text1"/>
          <w:szCs w:val="24"/>
        </w:rPr>
      </w:pPr>
      <w:r w:rsidRPr="00E74140">
        <w:rPr>
          <w:i/>
          <w:color w:val="000000" w:themeColor="text1"/>
          <w:szCs w:val="24"/>
        </w:rPr>
        <w:t xml:space="preserve">Palodzes ir no </w:t>
      </w:r>
      <w:proofErr w:type="spellStart"/>
      <w:r w:rsidRPr="00E74140">
        <w:rPr>
          <w:i/>
          <w:color w:val="000000" w:themeColor="text1"/>
          <w:szCs w:val="24"/>
        </w:rPr>
        <w:t>Greencoat</w:t>
      </w:r>
      <w:proofErr w:type="spellEnd"/>
      <w:r w:rsidRPr="00E74140">
        <w:rPr>
          <w:i/>
          <w:color w:val="000000" w:themeColor="text1"/>
          <w:szCs w:val="24"/>
        </w:rPr>
        <w:t xml:space="preserve"> BT 2023 272 3 </w:t>
      </w:r>
      <w:proofErr w:type="spellStart"/>
      <w:r w:rsidRPr="00E74140">
        <w:rPr>
          <w:i/>
          <w:color w:val="000000" w:themeColor="text1"/>
          <w:szCs w:val="24"/>
        </w:rPr>
        <w:t>Pural</w:t>
      </w:r>
      <w:proofErr w:type="spellEnd"/>
      <w:r w:rsidRPr="00E74140">
        <w:rPr>
          <w:i/>
          <w:color w:val="000000" w:themeColor="text1"/>
          <w:szCs w:val="24"/>
        </w:rPr>
        <w:t xml:space="preserve"> </w:t>
      </w:r>
      <w:proofErr w:type="spellStart"/>
      <w:r w:rsidRPr="00E74140">
        <w:rPr>
          <w:i/>
          <w:color w:val="000000" w:themeColor="text1"/>
          <w:szCs w:val="24"/>
        </w:rPr>
        <w:t>matt</w:t>
      </w:r>
      <w:proofErr w:type="spellEnd"/>
      <w:r w:rsidRPr="00E74140">
        <w:rPr>
          <w:i/>
          <w:color w:val="000000" w:themeColor="text1"/>
          <w:szCs w:val="24"/>
        </w:rPr>
        <w:t xml:space="preserve"> S280GD+Z275-M-B RR23, t</w:t>
      </w:r>
      <w:r>
        <w:rPr>
          <w:i/>
          <w:color w:val="000000" w:themeColor="text1"/>
          <w:szCs w:val="24"/>
        </w:rPr>
        <w:t xml:space="preserve"> </w:t>
      </w:r>
      <w:r w:rsidRPr="00E74140">
        <w:rPr>
          <w:i/>
          <w:color w:val="000000" w:themeColor="text1"/>
          <w:szCs w:val="24"/>
        </w:rPr>
        <w:t>=</w:t>
      </w:r>
      <w:r>
        <w:rPr>
          <w:i/>
          <w:color w:val="000000" w:themeColor="text1"/>
          <w:szCs w:val="24"/>
        </w:rPr>
        <w:t xml:space="preserve"> </w:t>
      </w:r>
      <w:r w:rsidRPr="00E74140">
        <w:rPr>
          <w:i/>
          <w:color w:val="000000" w:themeColor="text1"/>
          <w:szCs w:val="24"/>
        </w:rPr>
        <w:t>0,5</w:t>
      </w:r>
      <w:r>
        <w:rPr>
          <w:i/>
          <w:color w:val="000000" w:themeColor="text1"/>
          <w:szCs w:val="24"/>
        </w:rPr>
        <w:t xml:space="preserve"> </w:t>
      </w:r>
      <w:r w:rsidRPr="00E74140">
        <w:rPr>
          <w:i/>
          <w:color w:val="000000" w:themeColor="text1"/>
          <w:szCs w:val="24"/>
        </w:rPr>
        <w:t>mm</w:t>
      </w:r>
      <w:r>
        <w:rPr>
          <w:i/>
          <w:color w:val="000000" w:themeColor="text1"/>
          <w:szCs w:val="24"/>
        </w:rPr>
        <w:t>.</w:t>
      </w:r>
    </w:p>
    <w:p w14:paraId="37504811" w14:textId="73594CB5" w:rsidR="00E74140" w:rsidRPr="00E74140" w:rsidRDefault="00E74140" w:rsidP="00E74140">
      <w:pPr>
        <w:jc w:val="both"/>
        <w:rPr>
          <w:i/>
          <w:color w:val="000000" w:themeColor="text1"/>
          <w:szCs w:val="24"/>
        </w:rPr>
      </w:pPr>
      <w:r w:rsidRPr="00E74140">
        <w:rPr>
          <w:i/>
          <w:color w:val="000000" w:themeColor="text1"/>
          <w:szCs w:val="24"/>
        </w:rPr>
        <w:t>Palodzes ir pi</w:t>
      </w:r>
      <w:r>
        <w:rPr>
          <w:i/>
          <w:color w:val="000000" w:themeColor="text1"/>
          <w:szCs w:val="24"/>
        </w:rPr>
        <w:t>e</w:t>
      </w:r>
      <w:r w:rsidRPr="00E74140">
        <w:rPr>
          <w:i/>
          <w:color w:val="000000" w:themeColor="text1"/>
          <w:szCs w:val="24"/>
        </w:rPr>
        <w:t>līmētas pie 4. detaļas</w:t>
      </w:r>
    </w:p>
    <w:p w14:paraId="6ACA3CAF" w14:textId="1E8F03A7" w:rsidR="002F566F" w:rsidRPr="002F566F" w:rsidRDefault="00E74140" w:rsidP="00E74140">
      <w:pPr>
        <w:jc w:val="both"/>
        <w:rPr>
          <w:i/>
          <w:color w:val="000000" w:themeColor="text1"/>
          <w:szCs w:val="24"/>
        </w:rPr>
      </w:pPr>
      <w:r w:rsidRPr="00E74140">
        <w:rPr>
          <w:i/>
          <w:color w:val="000000" w:themeColor="text1"/>
          <w:szCs w:val="24"/>
        </w:rPr>
        <w:t xml:space="preserve">Augšējā ailas apdares skārda detaļa tiek uzstādīta ar </w:t>
      </w:r>
      <w:proofErr w:type="spellStart"/>
      <w:r w:rsidRPr="00E74140">
        <w:rPr>
          <w:i/>
          <w:color w:val="000000" w:themeColor="text1"/>
          <w:szCs w:val="24"/>
        </w:rPr>
        <w:t>pretkritienu</w:t>
      </w:r>
      <w:proofErr w:type="spellEnd"/>
      <w:r w:rsidRPr="00E74140">
        <w:rPr>
          <w:i/>
          <w:color w:val="000000" w:themeColor="text1"/>
          <w:szCs w:val="24"/>
        </w:rPr>
        <w:t xml:space="preserve"> vienāda</w:t>
      </w:r>
      <w:r>
        <w:rPr>
          <w:i/>
          <w:color w:val="000000" w:themeColor="text1"/>
          <w:szCs w:val="24"/>
        </w:rPr>
        <w:t>]ā</w:t>
      </w:r>
      <w:r w:rsidRPr="00E74140">
        <w:rPr>
          <w:i/>
          <w:color w:val="000000" w:themeColor="text1"/>
          <w:szCs w:val="24"/>
        </w:rPr>
        <w:t xml:space="preserve"> leņķī ar ārējās palodzes leņķi.</w:t>
      </w:r>
    </w:p>
    <w:p w14:paraId="0CA56133" w14:textId="77777777" w:rsidR="002F566F" w:rsidRPr="002F566F" w:rsidRDefault="002F566F" w:rsidP="002F566F">
      <w:pPr>
        <w:jc w:val="both"/>
        <w:rPr>
          <w:color w:val="000000"/>
          <w:szCs w:val="24"/>
          <w:u w:val="single"/>
          <w:lang w:eastAsia="lv-LV"/>
        </w:rPr>
      </w:pPr>
    </w:p>
    <w:p w14:paraId="3F81FED4" w14:textId="3C072F62" w:rsidR="00E74140" w:rsidRDefault="00E74140" w:rsidP="002F566F">
      <w:pPr>
        <w:jc w:val="both"/>
        <w:rPr>
          <w:color w:val="000000"/>
          <w:szCs w:val="24"/>
          <w:u w:val="single"/>
          <w:lang w:eastAsia="lv-LV"/>
        </w:rPr>
      </w:pPr>
      <w:r>
        <w:rPr>
          <w:noProof/>
          <w:color w:val="000000"/>
          <w:szCs w:val="24"/>
          <w:u w:val="single"/>
          <w:lang w:eastAsia="lv-LV"/>
        </w:rPr>
        <w:drawing>
          <wp:inline distT="0" distB="0" distL="0" distR="0" wp14:anchorId="13B0A032" wp14:editId="33A05C9F">
            <wp:extent cx="2916000" cy="2326901"/>
            <wp:effectExtent l="0" t="0" r="0" b="0"/>
            <wp:docPr id="8210648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6000" cy="2326901"/>
                    </a:xfrm>
                    <a:prstGeom prst="rect">
                      <a:avLst/>
                    </a:prstGeom>
                    <a:noFill/>
                  </pic:spPr>
                </pic:pic>
              </a:graphicData>
            </a:graphic>
          </wp:inline>
        </w:drawing>
      </w:r>
    </w:p>
    <w:p w14:paraId="70C6BEBB" w14:textId="538FE1AD" w:rsidR="00E74140" w:rsidRDefault="00E74140" w:rsidP="002F566F">
      <w:pPr>
        <w:jc w:val="both"/>
        <w:rPr>
          <w:color w:val="000000"/>
          <w:szCs w:val="24"/>
          <w:u w:val="single"/>
          <w:lang w:eastAsia="lv-LV"/>
        </w:rPr>
      </w:pPr>
      <w:r w:rsidRPr="00A477C7">
        <w:rPr>
          <w:i/>
          <w:color w:val="000000" w:themeColor="text1"/>
          <w:szCs w:val="24"/>
        </w:rPr>
        <w:t xml:space="preserve">skat. DVP Pielikums Nr.4, lapa </w:t>
      </w:r>
      <w:r>
        <w:rPr>
          <w:i/>
          <w:color w:val="000000" w:themeColor="text1"/>
          <w:szCs w:val="24"/>
        </w:rPr>
        <w:t>11</w:t>
      </w:r>
      <w:r w:rsidRPr="00A477C7">
        <w:rPr>
          <w:i/>
          <w:color w:val="000000" w:themeColor="text1"/>
          <w:szCs w:val="24"/>
        </w:rPr>
        <w:t xml:space="preserve">, </w:t>
      </w:r>
      <w:r w:rsidRPr="003D0B87">
        <w:rPr>
          <w:i/>
          <w:color w:val="00B050"/>
          <w:szCs w:val="24"/>
        </w:rPr>
        <w:t>Mezgls VF-</w:t>
      </w:r>
      <w:r>
        <w:rPr>
          <w:i/>
          <w:color w:val="00B050"/>
          <w:szCs w:val="24"/>
        </w:rPr>
        <w:t>11</w:t>
      </w:r>
    </w:p>
    <w:p w14:paraId="35DB8EAB" w14:textId="77777777" w:rsidR="00E74140" w:rsidRDefault="00E74140" w:rsidP="002F566F">
      <w:pPr>
        <w:jc w:val="both"/>
        <w:rPr>
          <w:color w:val="000000"/>
          <w:szCs w:val="24"/>
          <w:u w:val="single"/>
          <w:lang w:eastAsia="lv-LV"/>
        </w:rPr>
      </w:pPr>
    </w:p>
    <w:p w14:paraId="3F8E9A2C" w14:textId="090C3F0D" w:rsidR="002F566F" w:rsidRPr="002F566F" w:rsidRDefault="002F566F" w:rsidP="002F566F">
      <w:pPr>
        <w:jc w:val="both"/>
        <w:rPr>
          <w:color w:val="000000"/>
          <w:szCs w:val="24"/>
          <w:u w:val="single"/>
          <w:lang w:eastAsia="lv-LV"/>
        </w:rPr>
      </w:pPr>
      <w:r w:rsidRPr="002F566F">
        <w:rPr>
          <w:color w:val="000000"/>
          <w:szCs w:val="24"/>
          <w:u w:val="single"/>
          <w:lang w:eastAsia="lv-LV"/>
        </w:rPr>
        <w:t>Parapets</w:t>
      </w:r>
    </w:p>
    <w:p w14:paraId="5CBD701C" w14:textId="77777777" w:rsidR="002F566F" w:rsidRPr="002F566F" w:rsidRDefault="002F566F" w:rsidP="002F566F">
      <w:pPr>
        <w:jc w:val="both"/>
        <w:rPr>
          <w:i/>
          <w:color w:val="000000" w:themeColor="text1"/>
          <w:szCs w:val="24"/>
        </w:rPr>
      </w:pPr>
    </w:p>
    <w:p w14:paraId="6A82D21D" w14:textId="3C1F680B" w:rsidR="002F566F" w:rsidRPr="002F566F" w:rsidRDefault="002F566F" w:rsidP="002F566F">
      <w:pPr>
        <w:jc w:val="both"/>
        <w:rPr>
          <w:i/>
          <w:color w:val="000000" w:themeColor="text1"/>
          <w:szCs w:val="24"/>
        </w:rPr>
      </w:pPr>
      <w:r w:rsidRPr="002F566F">
        <w:rPr>
          <w:noProof/>
          <w:szCs w:val="24"/>
        </w:rPr>
        <w:lastRenderedPageBreak/>
        <w:drawing>
          <wp:inline distT="0" distB="0" distL="0" distR="0" wp14:anchorId="71C7CF94" wp14:editId="05295D50">
            <wp:extent cx="2916000" cy="2739940"/>
            <wp:effectExtent l="0" t="0" r="0" b="3810"/>
            <wp:docPr id="10175021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6000" cy="2739940"/>
                    </a:xfrm>
                    <a:prstGeom prst="rect">
                      <a:avLst/>
                    </a:prstGeom>
                    <a:noFill/>
                    <a:ln>
                      <a:noFill/>
                    </a:ln>
                  </pic:spPr>
                </pic:pic>
              </a:graphicData>
            </a:graphic>
          </wp:inline>
        </w:drawing>
      </w:r>
    </w:p>
    <w:p w14:paraId="37C38A9D" w14:textId="77777777" w:rsidR="002F566F" w:rsidRPr="002F566F" w:rsidRDefault="002F566F" w:rsidP="002F566F">
      <w:pPr>
        <w:jc w:val="both"/>
        <w:rPr>
          <w:i/>
          <w:color w:val="000000" w:themeColor="text1"/>
          <w:szCs w:val="24"/>
        </w:rPr>
      </w:pPr>
      <w:r w:rsidRPr="002F566F">
        <w:rPr>
          <w:i/>
          <w:color w:val="000000" w:themeColor="text1"/>
          <w:szCs w:val="24"/>
        </w:rPr>
        <w:t>skat. DVP Pielikums Nr.4, lapa 6, Mezgls VF-06 (*parapeta skārda stiprinājuma risinājumu skat. Jumta izbūves darbu DVP)</w:t>
      </w:r>
    </w:p>
    <w:p w14:paraId="63A967F9" w14:textId="77777777" w:rsidR="002F566F" w:rsidRDefault="002F566F" w:rsidP="002F566F">
      <w:pPr>
        <w:jc w:val="both"/>
        <w:rPr>
          <w:rFonts w:eastAsia="Times New Roman"/>
          <w:color w:val="000000"/>
          <w:szCs w:val="24"/>
          <w:lang w:eastAsia="lv-LV"/>
        </w:rPr>
      </w:pPr>
    </w:p>
    <w:p w14:paraId="4E09460F" w14:textId="334D2DCE" w:rsidR="00E74140" w:rsidRDefault="00E74140" w:rsidP="002F566F">
      <w:pPr>
        <w:jc w:val="both"/>
        <w:rPr>
          <w:rFonts w:eastAsia="Times New Roman"/>
          <w:color w:val="000000"/>
          <w:szCs w:val="24"/>
          <w:lang w:eastAsia="lv-LV"/>
        </w:rPr>
      </w:pPr>
      <w:r>
        <w:rPr>
          <w:rFonts w:eastAsia="Times New Roman"/>
          <w:noProof/>
          <w:color w:val="000000"/>
          <w:szCs w:val="24"/>
          <w:lang w:eastAsia="lv-LV"/>
        </w:rPr>
        <w:drawing>
          <wp:inline distT="0" distB="0" distL="0" distR="0" wp14:anchorId="16BE028A" wp14:editId="52836BB4">
            <wp:extent cx="2916000" cy="2478783"/>
            <wp:effectExtent l="0" t="0" r="0" b="0"/>
            <wp:docPr id="1231182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6000" cy="2478783"/>
                    </a:xfrm>
                    <a:prstGeom prst="rect">
                      <a:avLst/>
                    </a:prstGeom>
                    <a:noFill/>
                  </pic:spPr>
                </pic:pic>
              </a:graphicData>
            </a:graphic>
          </wp:inline>
        </w:drawing>
      </w:r>
    </w:p>
    <w:p w14:paraId="3568332D" w14:textId="77777777" w:rsidR="00E74140" w:rsidRDefault="00E74140" w:rsidP="002F566F">
      <w:pPr>
        <w:jc w:val="both"/>
        <w:rPr>
          <w:rFonts w:eastAsia="Times New Roman"/>
          <w:color w:val="000000"/>
          <w:szCs w:val="24"/>
          <w:lang w:eastAsia="lv-LV"/>
        </w:rPr>
      </w:pPr>
    </w:p>
    <w:p w14:paraId="43E5BE5A" w14:textId="327185AD" w:rsidR="00E74140" w:rsidRPr="00F4283B" w:rsidRDefault="00F4283B" w:rsidP="002F566F">
      <w:pPr>
        <w:jc w:val="both"/>
        <w:rPr>
          <w:rFonts w:eastAsia="Times New Roman"/>
          <w:i/>
          <w:iCs/>
          <w:color w:val="000000"/>
          <w:szCs w:val="24"/>
          <w:lang w:eastAsia="lv-LV"/>
        </w:rPr>
      </w:pPr>
      <w:r w:rsidRPr="00F4283B">
        <w:rPr>
          <w:rFonts w:eastAsia="Times New Roman"/>
          <w:i/>
          <w:iCs/>
          <w:color w:val="000000"/>
          <w:szCs w:val="24"/>
          <w:lang w:eastAsia="lv-LV"/>
        </w:rPr>
        <w:t>skat. DVP Pielikums Nr.4, lapa 10, Mezgls VF-10</w:t>
      </w:r>
    </w:p>
    <w:p w14:paraId="5A64811D" w14:textId="77777777" w:rsidR="00F4283B" w:rsidRPr="002F566F" w:rsidRDefault="00F4283B" w:rsidP="002F566F">
      <w:pPr>
        <w:jc w:val="both"/>
        <w:rPr>
          <w:rFonts w:eastAsia="Times New Roman"/>
          <w:color w:val="000000"/>
          <w:szCs w:val="24"/>
          <w:lang w:eastAsia="lv-LV"/>
        </w:rPr>
      </w:pPr>
    </w:p>
    <w:p w14:paraId="7506AB79" w14:textId="77777777" w:rsidR="002F566F" w:rsidRPr="002F566F" w:rsidRDefault="002F566F" w:rsidP="002F566F">
      <w:pPr>
        <w:jc w:val="both"/>
        <w:rPr>
          <w:b/>
          <w:bCs/>
          <w:color w:val="000000"/>
          <w:szCs w:val="24"/>
          <w:lang w:eastAsia="lv-LV"/>
        </w:rPr>
      </w:pPr>
      <w:r w:rsidRPr="002F566F">
        <w:rPr>
          <w:b/>
          <w:bCs/>
          <w:color w:val="000000"/>
          <w:szCs w:val="24"/>
          <w:lang w:eastAsia="lv-LV"/>
        </w:rPr>
        <w:t>Izolācijas uzstādīšana</w:t>
      </w:r>
    </w:p>
    <w:p w14:paraId="1BED3001" w14:textId="77777777" w:rsidR="002F566F" w:rsidRPr="002F566F" w:rsidRDefault="002F566F" w:rsidP="002F566F">
      <w:pPr>
        <w:jc w:val="both"/>
        <w:rPr>
          <w:b/>
          <w:bCs/>
          <w:color w:val="000000"/>
          <w:szCs w:val="24"/>
          <w:lang w:eastAsia="lv-LV"/>
        </w:rPr>
      </w:pPr>
    </w:p>
    <w:p w14:paraId="75575154" w14:textId="2CB264BD" w:rsidR="002F566F" w:rsidRPr="002F566F" w:rsidRDefault="002F566F" w:rsidP="002F566F">
      <w:pPr>
        <w:jc w:val="both"/>
        <w:rPr>
          <w:szCs w:val="24"/>
        </w:rPr>
      </w:pPr>
      <w:r w:rsidRPr="002F566F">
        <w:rPr>
          <w:szCs w:val="24"/>
        </w:rPr>
        <w:t>Pirmā slāņa siltumizolācijas akmens vates plāksnes SUPERROCK montē, tās uz</w:t>
      </w:r>
      <w:r w:rsidR="00910459">
        <w:rPr>
          <w:szCs w:val="24"/>
        </w:rPr>
        <w:t>dur</w:t>
      </w:r>
      <w:r w:rsidRPr="002F566F">
        <w:rPr>
          <w:szCs w:val="24"/>
        </w:rPr>
        <w:t xml:space="preserve">ot uz </w:t>
      </w:r>
      <w:r w:rsidR="00910459">
        <w:rPr>
          <w:szCs w:val="24"/>
        </w:rPr>
        <w:t>balsteņ</w:t>
      </w:r>
      <w:r w:rsidRPr="002F566F">
        <w:rPr>
          <w:szCs w:val="24"/>
        </w:rPr>
        <w:t xml:space="preserve">iem un piespiežot pie siltināmās sienas. Plāksnes jāizvieto šaha galdiņa rakstā, pārbīdot plāksni starp divām blakus esošām rindām tā, tās cieši piegultu viena pie otras un neveidotos vienlaidus spraugas visā siltinājuma slānī. Kad plāksnes saliktas, tās piestiprina mehāniski – ar </w:t>
      </w:r>
      <w:proofErr w:type="spellStart"/>
      <w:r w:rsidRPr="002F566F">
        <w:rPr>
          <w:szCs w:val="24"/>
        </w:rPr>
        <w:t>dībeļiem</w:t>
      </w:r>
      <w:proofErr w:type="spellEnd"/>
      <w:r w:rsidRPr="002F566F">
        <w:rPr>
          <w:szCs w:val="24"/>
        </w:rPr>
        <w:t xml:space="preserve"> (piem., EJOT DH tipa vai citiem plastmasas </w:t>
      </w:r>
      <w:proofErr w:type="spellStart"/>
      <w:r w:rsidRPr="002F566F">
        <w:rPr>
          <w:szCs w:val="24"/>
        </w:rPr>
        <w:t>dībeļiem</w:t>
      </w:r>
      <w:proofErr w:type="spellEnd"/>
      <w:r w:rsidRPr="002F566F">
        <w:rPr>
          <w:szCs w:val="24"/>
        </w:rPr>
        <w:t xml:space="preserve">) </w:t>
      </w:r>
      <w:r w:rsidRPr="002F566F">
        <w:rPr>
          <w:color w:val="000000"/>
          <w:szCs w:val="24"/>
          <w:lang w:eastAsia="lv-LV"/>
        </w:rPr>
        <w:t>skat. zīm.5</w:t>
      </w:r>
      <w:r w:rsidRPr="002F566F">
        <w:rPr>
          <w:szCs w:val="24"/>
        </w:rPr>
        <w:t>.</w:t>
      </w:r>
    </w:p>
    <w:p w14:paraId="31D801D9" w14:textId="77777777" w:rsidR="002F566F" w:rsidRPr="002F566F" w:rsidRDefault="002F566F" w:rsidP="002F566F">
      <w:pPr>
        <w:jc w:val="both"/>
        <w:rPr>
          <w:szCs w:val="24"/>
        </w:rPr>
      </w:pPr>
    </w:p>
    <w:p w14:paraId="46CB9EE6" w14:textId="547A3700" w:rsidR="002F566F" w:rsidRDefault="002F566F" w:rsidP="002F566F">
      <w:pPr>
        <w:jc w:val="both"/>
        <w:rPr>
          <w:szCs w:val="24"/>
        </w:rPr>
      </w:pPr>
      <w:r w:rsidRPr="002F566F">
        <w:rPr>
          <w:szCs w:val="24"/>
        </w:rPr>
        <w:lastRenderedPageBreak/>
        <w:t xml:space="preserve">  </w:t>
      </w:r>
      <w:r w:rsidRPr="002F566F">
        <w:rPr>
          <w:noProof/>
          <w:color w:val="000000"/>
          <w:szCs w:val="24"/>
          <w:lang w:eastAsia="lv-LV"/>
        </w:rPr>
        <w:drawing>
          <wp:inline distT="0" distB="0" distL="0" distR="0" wp14:anchorId="19735AFA" wp14:editId="1EC27901">
            <wp:extent cx="2916000" cy="2616332"/>
            <wp:effectExtent l="0" t="0" r="0" b="0"/>
            <wp:docPr id="365828955" name="Рисунок 24" descr="http://www.plantas.lt/uploads/images/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antas.lt/uploads/images/i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6000" cy="2616332"/>
                    </a:xfrm>
                    <a:prstGeom prst="rect">
                      <a:avLst/>
                    </a:prstGeom>
                    <a:noFill/>
                    <a:ln>
                      <a:noFill/>
                    </a:ln>
                  </pic:spPr>
                </pic:pic>
              </a:graphicData>
            </a:graphic>
          </wp:inline>
        </w:drawing>
      </w:r>
      <w:r w:rsidRPr="002F566F">
        <w:rPr>
          <w:noProof/>
          <w:szCs w:val="24"/>
        </w:rPr>
        <w:drawing>
          <wp:inline distT="0" distB="0" distL="0" distR="0" wp14:anchorId="7975E62F" wp14:editId="727AE149">
            <wp:extent cx="2916000" cy="1967006"/>
            <wp:effectExtent l="0" t="0" r="0" b="0"/>
            <wp:docPr id="78237174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6000" cy="1967006"/>
                    </a:xfrm>
                    <a:prstGeom prst="rect">
                      <a:avLst/>
                    </a:prstGeom>
                    <a:noFill/>
                    <a:ln>
                      <a:noFill/>
                    </a:ln>
                  </pic:spPr>
                </pic:pic>
              </a:graphicData>
            </a:graphic>
          </wp:inline>
        </w:drawing>
      </w:r>
    </w:p>
    <w:p w14:paraId="5B8937F2" w14:textId="77777777" w:rsidR="00F4283B" w:rsidRPr="002F566F" w:rsidRDefault="00F4283B" w:rsidP="002F566F">
      <w:pPr>
        <w:jc w:val="both"/>
        <w:rPr>
          <w:szCs w:val="24"/>
        </w:rPr>
      </w:pPr>
    </w:p>
    <w:p w14:paraId="0C9BB8D2" w14:textId="79E109F1" w:rsidR="002F566F" w:rsidRDefault="002F566F" w:rsidP="002F566F">
      <w:pPr>
        <w:jc w:val="both"/>
        <w:rPr>
          <w:color w:val="000000"/>
          <w:szCs w:val="24"/>
          <w:lang w:eastAsia="lv-LV"/>
        </w:rPr>
      </w:pPr>
      <w:r w:rsidRPr="002F566F">
        <w:rPr>
          <w:color w:val="000000"/>
          <w:szCs w:val="24"/>
          <w:lang w:eastAsia="lv-LV"/>
        </w:rPr>
        <w:t>Zīm. 5</w:t>
      </w:r>
    </w:p>
    <w:p w14:paraId="50D58CC1" w14:textId="77777777" w:rsidR="00910459" w:rsidRPr="002F566F" w:rsidRDefault="00910459" w:rsidP="002F566F">
      <w:pPr>
        <w:jc w:val="both"/>
        <w:rPr>
          <w:color w:val="000000"/>
          <w:szCs w:val="24"/>
          <w:lang w:eastAsia="lv-LV"/>
        </w:rPr>
      </w:pPr>
    </w:p>
    <w:p w14:paraId="4D0E0CE8" w14:textId="667CFBE5" w:rsidR="002F566F" w:rsidRPr="002F566F" w:rsidRDefault="002F566F" w:rsidP="002F566F">
      <w:pPr>
        <w:jc w:val="both"/>
        <w:rPr>
          <w:szCs w:val="24"/>
        </w:rPr>
      </w:pPr>
      <w:r w:rsidRPr="002F566F">
        <w:rPr>
          <w:szCs w:val="24"/>
        </w:rPr>
        <w:t xml:space="preserve">Tad montē vēja izolācijas slāni, kas nodrošina aizsardzību no gaisa spraugā plūstošā gaisa nokļūšanas pirmajā siltumizolācijas slānī. </w:t>
      </w:r>
      <w:r w:rsidR="00910459">
        <w:rPr>
          <w:szCs w:val="24"/>
        </w:rPr>
        <w:t>Būvprojektā paredzētas</w:t>
      </w:r>
      <w:r w:rsidRPr="002F566F">
        <w:rPr>
          <w:szCs w:val="24"/>
        </w:rPr>
        <w:t xml:space="preserve"> 50 mm biezas akmens vates plāksnes </w:t>
      </w:r>
      <w:proofErr w:type="spellStart"/>
      <w:r w:rsidRPr="002F566F">
        <w:rPr>
          <w:szCs w:val="24"/>
        </w:rPr>
        <w:t>Ventirock</w:t>
      </w:r>
      <w:proofErr w:type="spellEnd"/>
      <w:r w:rsidRPr="002F566F">
        <w:rPr>
          <w:szCs w:val="24"/>
        </w:rPr>
        <w:t xml:space="preserve"> F PLUS ar melnu stikla šķiedras pārklājumu. Vēja izolācijas plāksnes tiek novietotas, pārklājot zem tām esošā siltumizolācijas pirmā slāņa šuves. Plāksnes izvieto šaha galdiņa kārtībā tā, lai vertikālās šuves starp tām nesakristu, t.i., tās nepieciešams pārbīdīt vienu attiecībā pret otru (izvairoties no krustveida četru stūru savienojuma vietas veidošanās), bet cieši piespiežot vienu pie otras un siltumizolācijas pirmā slāņa</w:t>
      </w:r>
      <w:r w:rsidRPr="002F566F">
        <w:rPr>
          <w:color w:val="000000"/>
          <w:szCs w:val="24"/>
          <w:lang w:eastAsia="lv-LV"/>
        </w:rPr>
        <w:t xml:space="preserve"> skat. zīm.</w:t>
      </w:r>
      <w:r w:rsidR="00910459">
        <w:rPr>
          <w:color w:val="000000"/>
          <w:szCs w:val="24"/>
          <w:lang w:eastAsia="lv-LV"/>
        </w:rPr>
        <w:t> </w:t>
      </w:r>
      <w:r w:rsidRPr="002F566F">
        <w:rPr>
          <w:color w:val="000000"/>
          <w:szCs w:val="24"/>
          <w:lang w:eastAsia="lv-LV"/>
        </w:rPr>
        <w:t>6</w:t>
      </w:r>
      <w:r w:rsidRPr="002F566F">
        <w:rPr>
          <w:szCs w:val="24"/>
        </w:rPr>
        <w:t xml:space="preserve">. </w:t>
      </w:r>
      <w:r w:rsidRPr="002F566F">
        <w:rPr>
          <w:color w:val="000000" w:themeColor="text1"/>
          <w:szCs w:val="24"/>
          <w:lang w:eastAsia="lv-LV"/>
        </w:rPr>
        <w:t xml:space="preserve">Tukšas šuves starp </w:t>
      </w:r>
      <w:proofErr w:type="spellStart"/>
      <w:r w:rsidRPr="002F566F">
        <w:rPr>
          <w:szCs w:val="24"/>
        </w:rPr>
        <w:t>Ventirock</w:t>
      </w:r>
      <w:proofErr w:type="spellEnd"/>
      <w:r w:rsidRPr="002F566F">
        <w:rPr>
          <w:szCs w:val="24"/>
        </w:rPr>
        <w:t xml:space="preserve"> F PLUS</w:t>
      </w:r>
      <w:r w:rsidRPr="002F566F">
        <w:rPr>
          <w:color w:val="000000" w:themeColor="text1"/>
          <w:szCs w:val="24"/>
          <w:lang w:eastAsia="lv-LV"/>
        </w:rPr>
        <w:t xml:space="preserve"> loksnēm ar izmēru </w:t>
      </w:r>
      <w:proofErr w:type="spellStart"/>
      <w:r w:rsidRPr="002F566F">
        <w:rPr>
          <w:color w:val="000000" w:themeColor="text1"/>
          <w:szCs w:val="24"/>
          <w:lang w:eastAsia="lv-LV"/>
        </w:rPr>
        <w:t>max</w:t>
      </w:r>
      <w:proofErr w:type="spellEnd"/>
      <w:r w:rsidRPr="002F566F">
        <w:rPr>
          <w:color w:val="000000" w:themeColor="text1"/>
          <w:szCs w:val="24"/>
          <w:lang w:eastAsia="lv-LV"/>
        </w:rPr>
        <w:t>. 5</w:t>
      </w:r>
      <w:r w:rsidR="00910459">
        <w:rPr>
          <w:color w:val="000000" w:themeColor="text1"/>
          <w:szCs w:val="24"/>
          <w:lang w:eastAsia="lv-LV"/>
        </w:rPr>
        <w:t> </w:t>
      </w:r>
      <w:r w:rsidRPr="002F566F">
        <w:rPr>
          <w:color w:val="000000" w:themeColor="text1"/>
          <w:szCs w:val="24"/>
          <w:lang w:eastAsia="lv-LV"/>
        </w:rPr>
        <w:t xml:space="preserve">mm var tikt aizpildītas ar poliuretāna putām </w:t>
      </w:r>
      <w:proofErr w:type="spellStart"/>
      <w:r w:rsidRPr="002F566F">
        <w:rPr>
          <w:i/>
          <w:color w:val="000000" w:themeColor="text1"/>
          <w:kern w:val="36"/>
          <w:szCs w:val="24"/>
        </w:rPr>
        <w:t>Capatect</w:t>
      </w:r>
      <w:proofErr w:type="spellEnd"/>
      <w:r w:rsidRPr="002F566F">
        <w:rPr>
          <w:i/>
          <w:color w:val="000000" w:themeColor="text1"/>
          <w:kern w:val="36"/>
          <w:szCs w:val="24"/>
        </w:rPr>
        <w:t xml:space="preserve"> </w:t>
      </w:r>
      <w:proofErr w:type="spellStart"/>
      <w:r w:rsidRPr="002F566F">
        <w:rPr>
          <w:i/>
          <w:color w:val="000000" w:themeColor="text1"/>
          <w:kern w:val="36"/>
          <w:szCs w:val="24"/>
        </w:rPr>
        <w:t>Füllschaum</w:t>
      </w:r>
      <w:proofErr w:type="spellEnd"/>
      <w:r w:rsidRPr="002F566F">
        <w:rPr>
          <w:i/>
          <w:color w:val="000000" w:themeColor="text1"/>
          <w:kern w:val="36"/>
          <w:szCs w:val="24"/>
        </w:rPr>
        <w:t xml:space="preserve"> B1 056/00</w:t>
      </w:r>
      <w:r w:rsidRPr="002F566F">
        <w:rPr>
          <w:i/>
          <w:color w:val="000000" w:themeColor="text1"/>
          <w:szCs w:val="24"/>
        </w:rPr>
        <w:t xml:space="preserve"> </w:t>
      </w:r>
      <w:r w:rsidRPr="002F566F">
        <w:rPr>
          <w:color w:val="000000" w:themeColor="text1"/>
          <w:szCs w:val="24"/>
        </w:rPr>
        <w:t>(</w:t>
      </w:r>
      <w:proofErr w:type="spellStart"/>
      <w:r w:rsidRPr="002F566F">
        <w:rPr>
          <w:color w:val="000000" w:themeColor="text1"/>
          <w:szCs w:val="24"/>
        </w:rPr>
        <w:t>siltumvadītspēja</w:t>
      </w:r>
      <w:proofErr w:type="spellEnd"/>
      <w:r w:rsidRPr="002F566F">
        <w:rPr>
          <w:color w:val="000000" w:themeColor="text1"/>
          <w:szCs w:val="24"/>
        </w:rPr>
        <w:t xml:space="preserve"> </w:t>
      </w:r>
      <w:r w:rsidRPr="002F566F">
        <w:rPr>
          <w:color w:val="000000" w:themeColor="text1"/>
          <w:szCs w:val="24"/>
          <w:lang w:eastAsia="lv-LV"/>
        </w:rPr>
        <w:t>λ</w:t>
      </w:r>
      <w:r w:rsidRPr="002F566F">
        <w:rPr>
          <w:color w:val="000000" w:themeColor="text1"/>
          <w:szCs w:val="24"/>
          <w:vertAlign w:val="subscript"/>
          <w:lang w:eastAsia="lv-LV"/>
        </w:rPr>
        <w:t>D</w:t>
      </w:r>
      <w:r w:rsidRPr="002F566F">
        <w:rPr>
          <w:color w:val="000000" w:themeColor="text1"/>
          <w:szCs w:val="24"/>
          <w:lang w:eastAsia="lv-LV"/>
        </w:rPr>
        <w:t>≤0.040 W/m*K)</w:t>
      </w:r>
    </w:p>
    <w:p w14:paraId="2F11F819" w14:textId="77777777" w:rsidR="002F566F" w:rsidRPr="002F566F" w:rsidRDefault="002F566F" w:rsidP="002F566F">
      <w:pPr>
        <w:jc w:val="both"/>
        <w:rPr>
          <w:szCs w:val="24"/>
        </w:rPr>
      </w:pPr>
    </w:p>
    <w:p w14:paraId="5F67AC6C" w14:textId="373E1212" w:rsidR="002F566F" w:rsidRPr="002F566F" w:rsidRDefault="002F566F" w:rsidP="002F566F">
      <w:pPr>
        <w:jc w:val="both"/>
        <w:rPr>
          <w:szCs w:val="24"/>
        </w:rPr>
      </w:pPr>
      <w:r w:rsidRPr="002F566F">
        <w:rPr>
          <w:noProof/>
          <w:szCs w:val="24"/>
        </w:rPr>
        <w:drawing>
          <wp:inline distT="0" distB="0" distL="0" distR="0" wp14:anchorId="3B0C9036" wp14:editId="1795D91B">
            <wp:extent cx="2916000" cy="1993592"/>
            <wp:effectExtent l="0" t="0" r="0" b="6985"/>
            <wp:docPr id="3779115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6000" cy="1993592"/>
                    </a:xfrm>
                    <a:prstGeom prst="rect">
                      <a:avLst/>
                    </a:prstGeom>
                    <a:noFill/>
                    <a:ln>
                      <a:noFill/>
                    </a:ln>
                  </pic:spPr>
                </pic:pic>
              </a:graphicData>
            </a:graphic>
          </wp:inline>
        </w:drawing>
      </w:r>
    </w:p>
    <w:p w14:paraId="6C19DCF2" w14:textId="77777777" w:rsidR="00910459" w:rsidRDefault="00910459" w:rsidP="002F566F">
      <w:pPr>
        <w:jc w:val="both"/>
        <w:rPr>
          <w:color w:val="000000"/>
          <w:szCs w:val="24"/>
          <w:lang w:eastAsia="lv-LV"/>
        </w:rPr>
      </w:pPr>
    </w:p>
    <w:p w14:paraId="274EA72B" w14:textId="00E85537" w:rsidR="002F566F" w:rsidRPr="002F566F" w:rsidRDefault="002F566F" w:rsidP="002F566F">
      <w:pPr>
        <w:jc w:val="both"/>
        <w:rPr>
          <w:szCs w:val="24"/>
        </w:rPr>
      </w:pPr>
      <w:r w:rsidRPr="002F566F">
        <w:rPr>
          <w:color w:val="000000"/>
          <w:szCs w:val="24"/>
          <w:lang w:eastAsia="lv-LV"/>
        </w:rPr>
        <w:t>Zīm. 6</w:t>
      </w:r>
    </w:p>
    <w:p w14:paraId="0F6FE0BC" w14:textId="77777777" w:rsidR="002F566F" w:rsidRPr="002F566F" w:rsidRDefault="002F566F" w:rsidP="002F566F">
      <w:pPr>
        <w:jc w:val="both"/>
        <w:rPr>
          <w:b/>
          <w:bCs/>
          <w:color w:val="000000"/>
          <w:szCs w:val="24"/>
          <w:lang w:eastAsia="lv-LV"/>
        </w:rPr>
      </w:pPr>
      <w:r w:rsidRPr="002F566F">
        <w:rPr>
          <w:szCs w:val="24"/>
        </w:rPr>
        <w:t xml:space="preserve">      </w:t>
      </w:r>
    </w:p>
    <w:p w14:paraId="520D440B" w14:textId="407882C2" w:rsidR="002F566F" w:rsidRPr="002F566F" w:rsidRDefault="002F566F" w:rsidP="002F566F">
      <w:pPr>
        <w:jc w:val="both"/>
        <w:rPr>
          <w:szCs w:val="24"/>
        </w:rPr>
      </w:pPr>
      <w:r w:rsidRPr="002F566F">
        <w:rPr>
          <w:szCs w:val="24"/>
        </w:rPr>
        <w:t xml:space="preserve">Vēja izolācijas plāksnes VENTIROCK PLUS stiprina ar </w:t>
      </w:r>
      <w:proofErr w:type="spellStart"/>
      <w:r w:rsidRPr="002F566F">
        <w:rPr>
          <w:szCs w:val="24"/>
        </w:rPr>
        <w:t>dībeļiem</w:t>
      </w:r>
      <w:proofErr w:type="spellEnd"/>
      <w:r w:rsidRPr="002F566F">
        <w:rPr>
          <w:szCs w:val="24"/>
        </w:rPr>
        <w:t xml:space="preserve"> pie sienas, izmantojot tos pašus </w:t>
      </w:r>
      <w:proofErr w:type="spellStart"/>
      <w:r w:rsidRPr="002F566F">
        <w:rPr>
          <w:szCs w:val="24"/>
        </w:rPr>
        <w:t>dībeļus</w:t>
      </w:r>
      <w:proofErr w:type="spellEnd"/>
      <w:r w:rsidRPr="002F566F">
        <w:rPr>
          <w:szCs w:val="24"/>
        </w:rPr>
        <w:t xml:space="preserve"> (piem., EJOT DH tipa), ar kuriem stiprin</w:t>
      </w:r>
      <w:r w:rsidR="000D6954">
        <w:rPr>
          <w:szCs w:val="24"/>
        </w:rPr>
        <w:t>āta</w:t>
      </w:r>
      <w:r w:rsidRPr="002F566F">
        <w:rPr>
          <w:szCs w:val="24"/>
        </w:rPr>
        <w:t xml:space="preserve"> arī pirmā siltumizolācijas slāņa plāksnes un ar dažiem papildu </w:t>
      </w:r>
      <w:proofErr w:type="spellStart"/>
      <w:r w:rsidRPr="002F566F">
        <w:rPr>
          <w:szCs w:val="24"/>
        </w:rPr>
        <w:t>dībeļiem</w:t>
      </w:r>
      <w:proofErr w:type="spellEnd"/>
      <w:r w:rsidRPr="002F566F">
        <w:rPr>
          <w:szCs w:val="24"/>
        </w:rPr>
        <w:t xml:space="preserve"> piestiprinot cauri visam siltumizolācijas slānim </w:t>
      </w:r>
      <w:r w:rsidRPr="002F566F">
        <w:rPr>
          <w:color w:val="000000"/>
          <w:szCs w:val="24"/>
          <w:lang w:eastAsia="lv-LV"/>
        </w:rPr>
        <w:t>skat. zīm.</w:t>
      </w:r>
      <w:r w:rsidR="000D6954">
        <w:rPr>
          <w:color w:val="000000"/>
          <w:szCs w:val="24"/>
          <w:lang w:eastAsia="lv-LV"/>
        </w:rPr>
        <w:t> </w:t>
      </w:r>
      <w:r w:rsidRPr="002F566F">
        <w:rPr>
          <w:color w:val="000000"/>
          <w:szCs w:val="24"/>
          <w:lang w:eastAsia="lv-LV"/>
        </w:rPr>
        <w:t>7</w:t>
      </w:r>
      <w:r w:rsidRPr="002F566F">
        <w:rPr>
          <w:szCs w:val="24"/>
        </w:rPr>
        <w:t>.</w:t>
      </w:r>
    </w:p>
    <w:p w14:paraId="61F8393A" w14:textId="77777777" w:rsidR="002F566F" w:rsidRPr="002F566F" w:rsidRDefault="002F566F" w:rsidP="002F566F">
      <w:pPr>
        <w:jc w:val="both"/>
        <w:rPr>
          <w:szCs w:val="24"/>
        </w:rPr>
      </w:pPr>
    </w:p>
    <w:p w14:paraId="0AB8611B" w14:textId="0CF92A89" w:rsidR="002F566F" w:rsidRPr="002F566F" w:rsidRDefault="002F566F" w:rsidP="002F566F">
      <w:pPr>
        <w:jc w:val="both"/>
        <w:rPr>
          <w:szCs w:val="24"/>
        </w:rPr>
      </w:pPr>
      <w:r w:rsidRPr="002F566F">
        <w:rPr>
          <w:noProof/>
          <w:szCs w:val="24"/>
        </w:rPr>
        <w:lastRenderedPageBreak/>
        <w:drawing>
          <wp:anchor distT="0" distB="0" distL="114300" distR="114300" simplePos="0" relativeHeight="251660288" behindDoc="0" locked="0" layoutInCell="1" allowOverlap="1" wp14:anchorId="0FA496AC" wp14:editId="7F7BB61D">
            <wp:simplePos x="0" y="0"/>
            <wp:positionH relativeFrom="column">
              <wp:posOffset>1905</wp:posOffset>
            </wp:positionH>
            <wp:positionV relativeFrom="paragraph">
              <wp:posOffset>0</wp:posOffset>
            </wp:positionV>
            <wp:extent cx="2916000" cy="2901087"/>
            <wp:effectExtent l="0" t="0" r="0" b="0"/>
            <wp:wrapSquare wrapText="bothSides"/>
            <wp:docPr id="95568338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6000" cy="2901087"/>
                    </a:xfrm>
                    <a:prstGeom prst="rect">
                      <a:avLst/>
                    </a:prstGeom>
                    <a:noFill/>
                  </pic:spPr>
                </pic:pic>
              </a:graphicData>
            </a:graphic>
            <wp14:sizeRelH relativeFrom="page">
              <wp14:pctWidth>0</wp14:pctWidth>
            </wp14:sizeRelH>
            <wp14:sizeRelV relativeFrom="page">
              <wp14:pctHeight>0</wp14:pctHeight>
            </wp14:sizeRelV>
          </wp:anchor>
        </w:drawing>
      </w:r>
    </w:p>
    <w:p w14:paraId="5E720606" w14:textId="5EBB0820" w:rsidR="002F566F" w:rsidRPr="002F566F" w:rsidRDefault="002F566F" w:rsidP="000D6954">
      <w:pPr>
        <w:ind w:left="3686"/>
        <w:jc w:val="both"/>
        <w:rPr>
          <w:szCs w:val="24"/>
        </w:rPr>
      </w:pPr>
      <w:r w:rsidRPr="002F566F">
        <w:rPr>
          <w:szCs w:val="24"/>
        </w:rPr>
        <w:t xml:space="preserve">1 - ar </w:t>
      </w:r>
      <w:r w:rsidR="00F4283B">
        <w:rPr>
          <w:szCs w:val="24"/>
        </w:rPr>
        <w:t>8 mm</w:t>
      </w:r>
      <w:r w:rsidRPr="002F566F">
        <w:rPr>
          <w:szCs w:val="24"/>
        </w:rPr>
        <w:t xml:space="preserve"> urbi sienā izurbj ≥ 40 mm dziļu caurumu;</w:t>
      </w:r>
    </w:p>
    <w:p w14:paraId="575DFD61" w14:textId="4445C3A8" w:rsidR="002F566F" w:rsidRPr="002F566F" w:rsidRDefault="002F566F" w:rsidP="000D6954">
      <w:pPr>
        <w:ind w:left="3686"/>
        <w:jc w:val="both"/>
        <w:rPr>
          <w:szCs w:val="24"/>
        </w:rPr>
      </w:pPr>
      <w:r w:rsidRPr="002F566F">
        <w:rPr>
          <w:szCs w:val="24"/>
        </w:rPr>
        <w:t xml:space="preserve">2 - ieliek un iedzen vajadzīgā garuma plastmasas </w:t>
      </w:r>
      <w:proofErr w:type="spellStart"/>
      <w:r w:rsidRPr="002F566F">
        <w:rPr>
          <w:szCs w:val="24"/>
        </w:rPr>
        <w:t>dībeļa</w:t>
      </w:r>
      <w:proofErr w:type="spellEnd"/>
      <w:r w:rsidRPr="002F566F">
        <w:rPr>
          <w:szCs w:val="24"/>
        </w:rPr>
        <w:t xml:space="preserve"> tapu (izvēlas, ievērojot kopējo siltumizolācijas slāņa biezumu);</w:t>
      </w:r>
    </w:p>
    <w:p w14:paraId="4BCE4CFA" w14:textId="524D9598" w:rsidR="002F566F" w:rsidRPr="002F566F" w:rsidRDefault="002F566F" w:rsidP="000D6954">
      <w:pPr>
        <w:ind w:left="3686"/>
        <w:jc w:val="both"/>
        <w:rPr>
          <w:szCs w:val="24"/>
        </w:rPr>
      </w:pPr>
      <w:r w:rsidRPr="002F566F">
        <w:rPr>
          <w:szCs w:val="24"/>
        </w:rPr>
        <w:t>3 - uz</w:t>
      </w:r>
      <w:r w:rsidR="000D6954">
        <w:rPr>
          <w:szCs w:val="24"/>
        </w:rPr>
        <w:t>dur</w:t>
      </w:r>
      <w:r w:rsidRPr="002F566F">
        <w:rPr>
          <w:szCs w:val="24"/>
        </w:rPr>
        <w:t xml:space="preserve"> pirmo piespiešanas paplāksni tā, lai cieši piegultu pie siltumizolācijas slāņa virsmas;</w:t>
      </w:r>
    </w:p>
    <w:p w14:paraId="446BEB63" w14:textId="290A01AE" w:rsidR="002F566F" w:rsidRPr="002F566F" w:rsidRDefault="002F566F" w:rsidP="000D6954">
      <w:pPr>
        <w:ind w:left="3686"/>
        <w:jc w:val="both"/>
        <w:rPr>
          <w:szCs w:val="24"/>
        </w:rPr>
      </w:pPr>
      <w:r w:rsidRPr="002F566F">
        <w:rPr>
          <w:szCs w:val="24"/>
        </w:rPr>
        <w:t xml:space="preserve">4 - otru plāksni </w:t>
      </w:r>
      <w:r w:rsidR="000D6954">
        <w:rPr>
          <w:szCs w:val="24"/>
        </w:rPr>
        <w:t xml:space="preserve">uzliek </w:t>
      </w:r>
      <w:r w:rsidRPr="002F566F">
        <w:rPr>
          <w:szCs w:val="24"/>
        </w:rPr>
        <w:t xml:space="preserve">tieši uz jau iedzītajām tapām;                                                                                         </w:t>
      </w:r>
    </w:p>
    <w:p w14:paraId="7B320343" w14:textId="20250EEC" w:rsidR="002F566F" w:rsidRPr="002F566F" w:rsidRDefault="002F566F" w:rsidP="000D6954">
      <w:pPr>
        <w:ind w:left="3686"/>
        <w:jc w:val="both"/>
        <w:rPr>
          <w:szCs w:val="24"/>
        </w:rPr>
      </w:pPr>
      <w:r w:rsidRPr="002F566F">
        <w:rPr>
          <w:szCs w:val="24"/>
        </w:rPr>
        <w:t>5 - uz</w:t>
      </w:r>
      <w:r w:rsidR="000D6954">
        <w:rPr>
          <w:szCs w:val="24"/>
        </w:rPr>
        <w:t>dur</w:t>
      </w:r>
      <w:r w:rsidRPr="002F566F">
        <w:rPr>
          <w:szCs w:val="24"/>
        </w:rPr>
        <w:t xml:space="preserve"> otro piespiešanas paplāksni, lai tā cieši piegultu pie siltumizolācijas slāņa virsmas</w:t>
      </w:r>
    </w:p>
    <w:p w14:paraId="48B41A6C" w14:textId="77777777" w:rsidR="002F566F" w:rsidRPr="002F566F" w:rsidRDefault="002F566F" w:rsidP="002F566F">
      <w:pPr>
        <w:jc w:val="both"/>
        <w:rPr>
          <w:szCs w:val="24"/>
        </w:rPr>
      </w:pPr>
    </w:p>
    <w:p w14:paraId="40668F74" w14:textId="77777777" w:rsidR="002F566F" w:rsidRPr="002F566F" w:rsidRDefault="002F566F" w:rsidP="002F566F">
      <w:pPr>
        <w:jc w:val="both"/>
        <w:rPr>
          <w:szCs w:val="24"/>
        </w:rPr>
      </w:pPr>
    </w:p>
    <w:p w14:paraId="7FE5FBF2" w14:textId="77777777" w:rsidR="00F4283B" w:rsidRDefault="00F4283B" w:rsidP="002F566F">
      <w:pPr>
        <w:jc w:val="both"/>
        <w:rPr>
          <w:color w:val="000000"/>
          <w:szCs w:val="24"/>
          <w:lang w:eastAsia="lv-LV"/>
        </w:rPr>
      </w:pPr>
    </w:p>
    <w:p w14:paraId="47A80F5E" w14:textId="77777777" w:rsidR="00F4283B" w:rsidRDefault="00F4283B" w:rsidP="002F566F">
      <w:pPr>
        <w:jc w:val="both"/>
        <w:rPr>
          <w:color w:val="000000"/>
          <w:szCs w:val="24"/>
          <w:lang w:eastAsia="lv-LV"/>
        </w:rPr>
      </w:pPr>
    </w:p>
    <w:p w14:paraId="7C2E620D" w14:textId="77777777" w:rsidR="00F4283B" w:rsidRDefault="00F4283B" w:rsidP="002F566F">
      <w:pPr>
        <w:jc w:val="both"/>
        <w:rPr>
          <w:color w:val="000000"/>
          <w:szCs w:val="24"/>
          <w:lang w:eastAsia="lv-LV"/>
        </w:rPr>
      </w:pPr>
    </w:p>
    <w:p w14:paraId="02F9212A" w14:textId="77777777" w:rsidR="00F4283B" w:rsidRDefault="00F4283B" w:rsidP="002F566F">
      <w:pPr>
        <w:jc w:val="both"/>
        <w:rPr>
          <w:color w:val="000000"/>
          <w:szCs w:val="24"/>
          <w:lang w:eastAsia="lv-LV"/>
        </w:rPr>
      </w:pPr>
    </w:p>
    <w:p w14:paraId="2E484294" w14:textId="1A748403" w:rsidR="002F566F" w:rsidRPr="002F566F" w:rsidRDefault="002F566F" w:rsidP="002F566F">
      <w:pPr>
        <w:jc w:val="both"/>
        <w:rPr>
          <w:szCs w:val="24"/>
        </w:rPr>
      </w:pPr>
      <w:r w:rsidRPr="002F566F">
        <w:rPr>
          <w:color w:val="000000"/>
          <w:szCs w:val="24"/>
          <w:lang w:eastAsia="lv-LV"/>
        </w:rPr>
        <w:t>Zīm. 7</w:t>
      </w:r>
    </w:p>
    <w:p w14:paraId="252EF039" w14:textId="77777777" w:rsidR="002F566F" w:rsidRPr="002F566F" w:rsidRDefault="002F566F" w:rsidP="002F566F">
      <w:pPr>
        <w:jc w:val="both"/>
        <w:rPr>
          <w:szCs w:val="24"/>
        </w:rPr>
      </w:pPr>
    </w:p>
    <w:p w14:paraId="14C286FD" w14:textId="0D1DC181" w:rsidR="002F566F" w:rsidRPr="002F566F" w:rsidRDefault="002F566F" w:rsidP="002F566F">
      <w:pPr>
        <w:spacing w:line="256" w:lineRule="auto"/>
        <w:rPr>
          <w:szCs w:val="24"/>
        </w:rPr>
      </w:pPr>
      <w:r w:rsidRPr="002F566F">
        <w:rPr>
          <w:szCs w:val="24"/>
        </w:rPr>
        <w:t xml:space="preserve">Abas siltumizolācijas kārtas pie siltināmās ārsienas ir jāpiestiprina ar EJOT DH </w:t>
      </w:r>
      <w:proofErr w:type="spellStart"/>
      <w:r w:rsidRPr="002F566F">
        <w:rPr>
          <w:szCs w:val="24"/>
        </w:rPr>
        <w:t>dībeļiem</w:t>
      </w:r>
      <w:proofErr w:type="spellEnd"/>
      <w:r w:rsidRPr="002F566F">
        <w:rPr>
          <w:szCs w:val="24"/>
        </w:rPr>
        <w:t xml:space="preserve"> (patēriņš ap 5 </w:t>
      </w:r>
      <w:proofErr w:type="spellStart"/>
      <w:r w:rsidRPr="002F566F">
        <w:rPr>
          <w:szCs w:val="24"/>
        </w:rPr>
        <w:t>gab</w:t>
      </w:r>
      <w:proofErr w:type="spellEnd"/>
      <w:r w:rsidRPr="002F566F">
        <w:rPr>
          <w:szCs w:val="24"/>
        </w:rPr>
        <w:t>/m</w:t>
      </w:r>
      <w:r w:rsidRPr="000D6954">
        <w:rPr>
          <w:szCs w:val="24"/>
          <w:vertAlign w:val="superscript"/>
        </w:rPr>
        <w:t>2</w:t>
      </w:r>
      <w:r w:rsidRPr="002F566F">
        <w:rPr>
          <w:szCs w:val="24"/>
        </w:rPr>
        <w:t xml:space="preserve">). Stiprina sienā, urbjot </w:t>
      </w:r>
      <w:proofErr w:type="spellStart"/>
      <w:r w:rsidR="000D6954">
        <w:rPr>
          <w:szCs w:val="24"/>
        </w:rPr>
        <w:t>atvē</w:t>
      </w:r>
      <w:r w:rsidRPr="002F566F">
        <w:rPr>
          <w:szCs w:val="24"/>
        </w:rPr>
        <w:t>umus</w:t>
      </w:r>
      <w:proofErr w:type="spellEnd"/>
      <w:r w:rsidRPr="002F566F">
        <w:rPr>
          <w:szCs w:val="24"/>
        </w:rPr>
        <w:t xml:space="preserve">, un vajadzīgā garuma </w:t>
      </w:r>
      <w:proofErr w:type="spellStart"/>
      <w:r w:rsidRPr="002F566F">
        <w:rPr>
          <w:szCs w:val="24"/>
        </w:rPr>
        <w:t>dībeļus</w:t>
      </w:r>
      <w:proofErr w:type="spellEnd"/>
      <w:r w:rsidRPr="002F566F">
        <w:rPr>
          <w:szCs w:val="24"/>
        </w:rPr>
        <w:t xml:space="preserve"> iedzenot tieši cauri siltumizolācijas slānim un pēc tam uzliekot piespiešanas paplāksni.</w:t>
      </w:r>
    </w:p>
    <w:p w14:paraId="05C147F1" w14:textId="77777777" w:rsidR="002F566F" w:rsidRPr="002F566F" w:rsidRDefault="002F566F" w:rsidP="002F566F">
      <w:pPr>
        <w:spacing w:line="256" w:lineRule="auto"/>
        <w:rPr>
          <w:szCs w:val="24"/>
        </w:rPr>
      </w:pPr>
      <w:proofErr w:type="spellStart"/>
      <w:r w:rsidRPr="002F566F">
        <w:rPr>
          <w:szCs w:val="24"/>
        </w:rPr>
        <w:t>Dībeļojot</w:t>
      </w:r>
      <w:proofErr w:type="spellEnd"/>
      <w:r w:rsidRPr="002F566F">
        <w:rPr>
          <w:szCs w:val="24"/>
        </w:rPr>
        <w:t xml:space="preserve"> vati, svarīgi to nepārspiest, tāpēc ieteicams lietot </w:t>
      </w:r>
      <w:proofErr w:type="spellStart"/>
      <w:r w:rsidRPr="002F566F">
        <w:rPr>
          <w:szCs w:val="24"/>
        </w:rPr>
        <w:t>dībeļus</w:t>
      </w:r>
      <w:proofErr w:type="spellEnd"/>
      <w:r w:rsidRPr="002F566F">
        <w:rPr>
          <w:szCs w:val="24"/>
        </w:rPr>
        <w:t xml:space="preserve"> ar regulējamu </w:t>
      </w:r>
      <w:proofErr w:type="spellStart"/>
      <w:r w:rsidRPr="002F566F">
        <w:rPr>
          <w:szCs w:val="24"/>
        </w:rPr>
        <w:t>piespiedcepurīti</w:t>
      </w:r>
      <w:proofErr w:type="spellEnd"/>
      <w:r w:rsidRPr="002F566F">
        <w:rPr>
          <w:szCs w:val="24"/>
        </w:rPr>
        <w:t>.</w:t>
      </w:r>
    </w:p>
    <w:p w14:paraId="62F1AC95" w14:textId="61D83548" w:rsidR="002F566F" w:rsidRPr="002F566F" w:rsidRDefault="002F566F" w:rsidP="002F566F">
      <w:pPr>
        <w:jc w:val="both"/>
        <w:rPr>
          <w:rFonts w:eastAsia="Times New Roman"/>
          <w:szCs w:val="24"/>
        </w:rPr>
      </w:pPr>
      <w:r w:rsidRPr="002F566F">
        <w:rPr>
          <w:szCs w:val="24"/>
          <w:lang w:val="en-US"/>
        </w:rPr>
        <w:t xml:space="preserve">Lai </w:t>
      </w:r>
      <w:proofErr w:type="spellStart"/>
      <w:r w:rsidRPr="002F566F">
        <w:rPr>
          <w:szCs w:val="24"/>
          <w:lang w:val="en-US"/>
        </w:rPr>
        <w:t>pretvēja</w:t>
      </w:r>
      <w:proofErr w:type="spellEnd"/>
      <w:r w:rsidRPr="002F566F">
        <w:rPr>
          <w:szCs w:val="24"/>
          <w:lang w:val="en-US"/>
        </w:rPr>
        <w:t xml:space="preserve"> </w:t>
      </w:r>
      <w:proofErr w:type="spellStart"/>
      <w:r w:rsidRPr="002F566F">
        <w:rPr>
          <w:szCs w:val="24"/>
          <w:lang w:val="en-US"/>
        </w:rPr>
        <w:t>izolāciju</w:t>
      </w:r>
      <w:proofErr w:type="spellEnd"/>
      <w:r w:rsidRPr="002F566F">
        <w:rPr>
          <w:szCs w:val="24"/>
          <w:lang w:val="en-US"/>
        </w:rPr>
        <w:t xml:space="preserve"> </w:t>
      </w:r>
      <w:proofErr w:type="spellStart"/>
      <w:r w:rsidRPr="002F566F">
        <w:rPr>
          <w:szCs w:val="24"/>
          <w:lang w:val="en-US"/>
        </w:rPr>
        <w:t>sastiprinātu</w:t>
      </w:r>
      <w:proofErr w:type="spellEnd"/>
      <w:r w:rsidRPr="002F566F">
        <w:rPr>
          <w:szCs w:val="24"/>
          <w:lang w:val="en-US"/>
        </w:rPr>
        <w:t xml:space="preserve"> </w:t>
      </w:r>
      <w:proofErr w:type="spellStart"/>
      <w:r w:rsidRPr="002F566F">
        <w:rPr>
          <w:szCs w:val="24"/>
          <w:lang w:val="en-US"/>
        </w:rPr>
        <w:t>savā</w:t>
      </w:r>
      <w:proofErr w:type="spellEnd"/>
      <w:r w:rsidRPr="002F566F">
        <w:rPr>
          <w:szCs w:val="24"/>
          <w:lang w:val="en-US"/>
        </w:rPr>
        <w:t xml:space="preserve"> </w:t>
      </w:r>
      <w:proofErr w:type="spellStart"/>
      <w:r w:rsidRPr="002F566F">
        <w:rPr>
          <w:szCs w:val="24"/>
          <w:lang w:val="en-US"/>
        </w:rPr>
        <w:t>starpā</w:t>
      </w:r>
      <w:proofErr w:type="spellEnd"/>
      <w:r w:rsidRPr="002F566F">
        <w:rPr>
          <w:szCs w:val="24"/>
          <w:lang w:val="en-US"/>
        </w:rPr>
        <w:t xml:space="preserve"> </w:t>
      </w:r>
      <w:proofErr w:type="spellStart"/>
      <w:r w:rsidRPr="002F566F">
        <w:rPr>
          <w:szCs w:val="24"/>
          <w:lang w:val="en-US"/>
        </w:rPr>
        <w:t>stūru</w:t>
      </w:r>
      <w:proofErr w:type="spellEnd"/>
      <w:r w:rsidRPr="002F566F">
        <w:rPr>
          <w:szCs w:val="24"/>
          <w:lang w:val="en-US"/>
        </w:rPr>
        <w:t xml:space="preserve"> </w:t>
      </w:r>
      <w:proofErr w:type="spellStart"/>
      <w:r w:rsidRPr="002F566F">
        <w:rPr>
          <w:szCs w:val="24"/>
          <w:lang w:val="en-US"/>
        </w:rPr>
        <w:t>savienojumos</w:t>
      </w:r>
      <w:proofErr w:type="spellEnd"/>
      <w:r w:rsidRPr="002F566F">
        <w:rPr>
          <w:szCs w:val="24"/>
          <w:lang w:val="en-US"/>
        </w:rPr>
        <w:t xml:space="preserve"> </w:t>
      </w:r>
      <w:proofErr w:type="spellStart"/>
      <w:r w:rsidRPr="002F566F">
        <w:rPr>
          <w:szCs w:val="24"/>
          <w:lang w:val="en-US"/>
        </w:rPr>
        <w:t>jāizmanto</w:t>
      </w:r>
      <w:proofErr w:type="spellEnd"/>
      <w:r w:rsidRPr="002F566F">
        <w:rPr>
          <w:szCs w:val="24"/>
          <w:lang w:val="en-US"/>
        </w:rPr>
        <w:t xml:space="preserve"> ISOVER </w:t>
      </w:r>
      <w:proofErr w:type="spellStart"/>
      <w:r w:rsidRPr="002F566F">
        <w:rPr>
          <w:szCs w:val="24"/>
          <w:lang w:val="en-US"/>
        </w:rPr>
        <w:t>FireProtect</w:t>
      </w:r>
      <w:proofErr w:type="spellEnd"/>
      <w:r w:rsidRPr="002F566F">
        <w:rPr>
          <w:szCs w:val="24"/>
          <w:lang w:val="en-US"/>
        </w:rPr>
        <w:t xml:space="preserve"> </w:t>
      </w:r>
      <w:proofErr w:type="spellStart"/>
      <w:r w:rsidRPr="002F566F">
        <w:rPr>
          <w:szCs w:val="24"/>
          <w:lang w:val="en-US"/>
        </w:rPr>
        <w:t>skrūves</w:t>
      </w:r>
      <w:proofErr w:type="spellEnd"/>
      <w:r w:rsidRPr="002F566F">
        <w:rPr>
          <w:szCs w:val="24"/>
          <w:lang w:val="en-US"/>
        </w:rPr>
        <w:t xml:space="preserve">, </w:t>
      </w:r>
      <w:proofErr w:type="spellStart"/>
      <w:r w:rsidRPr="002F566F">
        <w:rPr>
          <w:szCs w:val="24"/>
          <w:lang w:val="en-US"/>
        </w:rPr>
        <w:t>solis</w:t>
      </w:r>
      <w:proofErr w:type="spellEnd"/>
      <w:r w:rsidRPr="002F566F">
        <w:rPr>
          <w:szCs w:val="24"/>
          <w:lang w:val="en-US"/>
        </w:rPr>
        <w:t xml:space="preserve"> 300 mm</w:t>
      </w:r>
      <w:r w:rsidR="000D6954">
        <w:rPr>
          <w:szCs w:val="24"/>
          <w:lang w:val="en-US"/>
        </w:rPr>
        <w:t>.</w:t>
      </w:r>
    </w:p>
    <w:p w14:paraId="6C76CDA2" w14:textId="77777777" w:rsidR="002F566F" w:rsidRPr="002F566F" w:rsidRDefault="002F566F" w:rsidP="002F566F">
      <w:pPr>
        <w:jc w:val="both"/>
        <w:rPr>
          <w:b/>
          <w:bCs/>
          <w:color w:val="000000"/>
          <w:szCs w:val="24"/>
          <w:lang w:eastAsia="lv-LV"/>
        </w:rPr>
      </w:pPr>
    </w:p>
    <w:p w14:paraId="751A8EE7" w14:textId="77777777" w:rsidR="000D6954" w:rsidRDefault="002F566F" w:rsidP="002F566F">
      <w:pPr>
        <w:jc w:val="both"/>
        <w:rPr>
          <w:noProof/>
          <w:szCs w:val="24"/>
        </w:rPr>
      </w:pPr>
      <w:r w:rsidRPr="002F566F">
        <w:rPr>
          <w:b/>
          <w:noProof/>
          <w:color w:val="000000"/>
          <w:szCs w:val="24"/>
          <w:lang w:eastAsia="lv-LV"/>
        </w:rPr>
        <w:drawing>
          <wp:inline distT="0" distB="0" distL="0" distR="0" wp14:anchorId="6C053A43" wp14:editId="558AB147">
            <wp:extent cx="1440000" cy="826531"/>
            <wp:effectExtent l="0" t="0" r="8255" b="0"/>
            <wp:docPr id="40252843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40000" cy="826531"/>
                    </a:xfrm>
                    <a:prstGeom prst="rect">
                      <a:avLst/>
                    </a:prstGeom>
                    <a:noFill/>
                    <a:ln>
                      <a:noFill/>
                    </a:ln>
                  </pic:spPr>
                </pic:pic>
              </a:graphicData>
            </a:graphic>
          </wp:inline>
        </w:drawing>
      </w:r>
      <w:r w:rsidRPr="002F566F">
        <w:rPr>
          <w:noProof/>
          <w:szCs w:val="24"/>
        </w:rPr>
        <w:t xml:space="preserve"> </w:t>
      </w:r>
      <w:r w:rsidRPr="002F566F">
        <w:rPr>
          <w:b/>
          <w:noProof/>
          <w:color w:val="000000"/>
          <w:szCs w:val="24"/>
          <w:lang w:eastAsia="lv-LV"/>
        </w:rPr>
        <w:drawing>
          <wp:inline distT="0" distB="0" distL="0" distR="0" wp14:anchorId="1F990398" wp14:editId="78B7AC3E">
            <wp:extent cx="1440000" cy="906067"/>
            <wp:effectExtent l="0" t="0" r="8255" b="8890"/>
            <wp:docPr id="184774322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40000" cy="906067"/>
                    </a:xfrm>
                    <a:prstGeom prst="rect">
                      <a:avLst/>
                    </a:prstGeom>
                    <a:noFill/>
                    <a:ln>
                      <a:noFill/>
                    </a:ln>
                  </pic:spPr>
                </pic:pic>
              </a:graphicData>
            </a:graphic>
          </wp:inline>
        </w:drawing>
      </w:r>
      <w:r w:rsidRPr="002F566F">
        <w:rPr>
          <w:noProof/>
          <w:szCs w:val="24"/>
        </w:rPr>
        <w:t xml:space="preserve">     </w:t>
      </w:r>
    </w:p>
    <w:p w14:paraId="08AFDB66" w14:textId="50DFBF2F" w:rsidR="000D6954" w:rsidRDefault="000D6954" w:rsidP="002F566F">
      <w:pPr>
        <w:jc w:val="both"/>
        <w:rPr>
          <w:noProof/>
          <w:szCs w:val="24"/>
        </w:rPr>
      </w:pPr>
      <w:r w:rsidRPr="002F566F">
        <w:rPr>
          <w:szCs w:val="24"/>
        </w:rPr>
        <w:t xml:space="preserve">EJOT DH </w:t>
      </w:r>
      <w:proofErr w:type="spellStart"/>
      <w:r w:rsidRPr="002F566F">
        <w:rPr>
          <w:szCs w:val="24"/>
        </w:rPr>
        <w:t>dībe</w:t>
      </w:r>
      <w:r>
        <w:rPr>
          <w:szCs w:val="24"/>
        </w:rPr>
        <w:t>l</w:t>
      </w:r>
      <w:r w:rsidRPr="002F566F">
        <w:rPr>
          <w:szCs w:val="24"/>
        </w:rPr>
        <w:t>is</w:t>
      </w:r>
      <w:proofErr w:type="spellEnd"/>
    </w:p>
    <w:p w14:paraId="272DD550" w14:textId="77777777" w:rsidR="000D6954" w:rsidRDefault="000D6954" w:rsidP="002F566F">
      <w:pPr>
        <w:jc w:val="both"/>
        <w:rPr>
          <w:noProof/>
          <w:szCs w:val="24"/>
        </w:rPr>
      </w:pPr>
    </w:p>
    <w:p w14:paraId="24BBA335" w14:textId="16E92151" w:rsidR="002F566F" w:rsidRPr="002F566F" w:rsidRDefault="002F566F" w:rsidP="002F566F">
      <w:pPr>
        <w:jc w:val="both"/>
        <w:rPr>
          <w:b/>
          <w:bCs/>
          <w:color w:val="000000"/>
          <w:szCs w:val="24"/>
          <w:lang w:eastAsia="lv-LV"/>
        </w:rPr>
      </w:pPr>
      <w:r w:rsidRPr="002F566F">
        <w:rPr>
          <w:noProof/>
          <w:szCs w:val="24"/>
        </w:rPr>
        <w:drawing>
          <wp:inline distT="0" distB="0" distL="0" distR="0" wp14:anchorId="4C2B9D62" wp14:editId="50F4FE9A">
            <wp:extent cx="1440000" cy="810452"/>
            <wp:effectExtent l="0" t="0" r="8255" b="8890"/>
            <wp:docPr id="107846619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40000" cy="810452"/>
                    </a:xfrm>
                    <a:prstGeom prst="rect">
                      <a:avLst/>
                    </a:prstGeom>
                    <a:noFill/>
                    <a:ln>
                      <a:noFill/>
                    </a:ln>
                  </pic:spPr>
                </pic:pic>
              </a:graphicData>
            </a:graphic>
          </wp:inline>
        </w:drawing>
      </w:r>
      <w:r w:rsidRPr="002F566F">
        <w:rPr>
          <w:noProof/>
          <w:szCs w:val="24"/>
        </w:rPr>
        <w:t xml:space="preserve">        </w:t>
      </w:r>
    </w:p>
    <w:p w14:paraId="4D70FCB3" w14:textId="1839336E" w:rsidR="002F566F" w:rsidRPr="002F566F" w:rsidRDefault="002F566F" w:rsidP="002F566F">
      <w:pPr>
        <w:spacing w:line="480" w:lineRule="auto"/>
        <w:jc w:val="both"/>
        <w:rPr>
          <w:szCs w:val="24"/>
        </w:rPr>
      </w:pPr>
      <w:r w:rsidRPr="002F566F">
        <w:rPr>
          <w:szCs w:val="24"/>
        </w:rPr>
        <w:t xml:space="preserve">ISOVER </w:t>
      </w:r>
      <w:proofErr w:type="spellStart"/>
      <w:r w:rsidRPr="002F566F">
        <w:rPr>
          <w:szCs w:val="24"/>
        </w:rPr>
        <w:t>FireProtect</w:t>
      </w:r>
      <w:proofErr w:type="spellEnd"/>
      <w:r w:rsidRPr="002F566F">
        <w:rPr>
          <w:szCs w:val="24"/>
        </w:rPr>
        <w:t xml:space="preserve"> skrūves</w:t>
      </w:r>
    </w:p>
    <w:p w14:paraId="16352198" w14:textId="77777777" w:rsidR="002F566F" w:rsidRPr="002F566F" w:rsidRDefault="002F566F" w:rsidP="002F566F">
      <w:pPr>
        <w:keepNext/>
        <w:suppressAutoHyphens/>
        <w:textAlignment w:val="baseline"/>
        <w:rPr>
          <w:b/>
          <w:bCs/>
          <w:color w:val="000000"/>
          <w:szCs w:val="24"/>
          <w:lang w:eastAsia="lv-LV"/>
        </w:rPr>
      </w:pPr>
      <w:r w:rsidRPr="002F566F">
        <w:rPr>
          <w:b/>
          <w:bCs/>
          <w:color w:val="000000"/>
          <w:szCs w:val="24"/>
          <w:lang w:eastAsia="lv-LV"/>
        </w:rPr>
        <w:t>Vadošo profilu montāža</w:t>
      </w:r>
    </w:p>
    <w:p w14:paraId="0F56777A" w14:textId="77777777" w:rsidR="002F566F" w:rsidRPr="002F566F" w:rsidRDefault="002F566F" w:rsidP="002F566F">
      <w:pPr>
        <w:keepNext/>
        <w:suppressAutoHyphens/>
        <w:textAlignment w:val="baseline"/>
        <w:rPr>
          <w:b/>
          <w:bCs/>
          <w:color w:val="000000"/>
          <w:szCs w:val="24"/>
          <w:lang w:eastAsia="lv-LV"/>
        </w:rPr>
      </w:pPr>
    </w:p>
    <w:p w14:paraId="033230BB" w14:textId="493162D8" w:rsidR="002F566F" w:rsidRPr="002F566F" w:rsidRDefault="002F566F" w:rsidP="002F566F">
      <w:pPr>
        <w:ind w:right="84"/>
        <w:jc w:val="both"/>
        <w:rPr>
          <w:position w:val="-1"/>
          <w:szCs w:val="24"/>
        </w:rPr>
      </w:pPr>
      <w:r w:rsidRPr="002F566F">
        <w:rPr>
          <w:szCs w:val="24"/>
        </w:rPr>
        <w:t xml:space="preserve">Kad veikta vēja izolācijas slāņa stiprināšana ar </w:t>
      </w:r>
      <w:proofErr w:type="spellStart"/>
      <w:r w:rsidRPr="002F566F">
        <w:rPr>
          <w:szCs w:val="24"/>
        </w:rPr>
        <w:t>dībeļiem</w:t>
      </w:r>
      <w:proofErr w:type="spellEnd"/>
      <w:r w:rsidRPr="002F566F">
        <w:rPr>
          <w:szCs w:val="24"/>
        </w:rPr>
        <w:t>, veido vēdināšanas gaisa spraugu, kuras platumam jābūt vismaz 50</w:t>
      </w:r>
      <w:r w:rsidR="000D6954">
        <w:rPr>
          <w:szCs w:val="24"/>
        </w:rPr>
        <w:t> </w:t>
      </w:r>
      <w:r w:rsidRPr="002F566F">
        <w:rPr>
          <w:szCs w:val="24"/>
        </w:rPr>
        <w:t>mm, lai gaisa spraugā tiktu nodrošināta gaisa kustība. Vertikālie T</w:t>
      </w:r>
      <w:r w:rsidR="000D6954">
        <w:rPr>
          <w:szCs w:val="24"/>
        </w:rPr>
        <w:t xml:space="preserve"> </w:t>
      </w:r>
      <w:r w:rsidRPr="002F566F">
        <w:rPr>
          <w:szCs w:val="24"/>
        </w:rPr>
        <w:t xml:space="preserve">vai L vadotņu profili ar skrūvēm tiek stiprināti pie iepriekš samontētiem </w:t>
      </w:r>
      <w:r w:rsidR="000D6954">
        <w:rPr>
          <w:szCs w:val="24"/>
        </w:rPr>
        <w:t>balsteņ</w:t>
      </w:r>
      <w:r w:rsidRPr="002F566F">
        <w:rPr>
          <w:szCs w:val="24"/>
        </w:rPr>
        <w:t>iem (L tipa konsolēm), jo pie vadotņu profiliem tiks stiprināta fasādes ārējā apdare.</w:t>
      </w:r>
    </w:p>
    <w:p w14:paraId="37842C42" w14:textId="431CCD72" w:rsidR="002F566F" w:rsidRPr="002F566F" w:rsidRDefault="002F566F" w:rsidP="002F566F">
      <w:pPr>
        <w:ind w:right="84"/>
        <w:jc w:val="both"/>
        <w:rPr>
          <w:szCs w:val="24"/>
          <w:lang w:val="lt-LT"/>
        </w:rPr>
      </w:pPr>
      <w:r w:rsidRPr="002F566F">
        <w:rPr>
          <w:position w:val="-1"/>
          <w:szCs w:val="24"/>
        </w:rPr>
        <w:t>Saskaņā ar „PLANTAS” ventilējamās fasādes karkasa montāžas tehnoloģiju,</w:t>
      </w:r>
      <w:r w:rsidRPr="002F566F">
        <w:rPr>
          <w:szCs w:val="24"/>
          <w:lang w:val="lt-LT"/>
        </w:rPr>
        <w:t xml:space="preserve"> L profili (pie logu sāniem paredzēts izmantot </w:t>
      </w:r>
      <w:r w:rsidRPr="002F566F">
        <w:rPr>
          <w:szCs w:val="24"/>
        </w:rPr>
        <w:t>8</w:t>
      </w:r>
      <w:r w:rsidRPr="002F566F">
        <w:rPr>
          <w:szCs w:val="24"/>
          <w:lang w:val="lt-LT"/>
        </w:rPr>
        <w:t>0x</w:t>
      </w:r>
      <w:r w:rsidRPr="002F566F">
        <w:rPr>
          <w:szCs w:val="24"/>
        </w:rPr>
        <w:t>4</w:t>
      </w:r>
      <w:r w:rsidRPr="002F566F">
        <w:rPr>
          <w:szCs w:val="24"/>
          <w:lang w:val="lt-LT"/>
        </w:rPr>
        <w:t>0x</w:t>
      </w:r>
      <w:r w:rsidRPr="002F566F">
        <w:rPr>
          <w:szCs w:val="24"/>
        </w:rPr>
        <w:t>3,0</w:t>
      </w:r>
      <w:r w:rsidR="000D6954">
        <w:rPr>
          <w:szCs w:val="24"/>
        </w:rPr>
        <w:t> </w:t>
      </w:r>
      <w:r w:rsidRPr="002F566F">
        <w:rPr>
          <w:szCs w:val="24"/>
          <w:lang w:val="lt-LT"/>
        </w:rPr>
        <w:t xml:space="preserve">mm </w:t>
      </w:r>
      <w:r w:rsidRPr="002F566F">
        <w:rPr>
          <w:i/>
          <w:color w:val="000000" w:themeColor="text1"/>
          <w:szCs w:val="24"/>
        </w:rPr>
        <w:t>skat. DVP Pielikums Nr.4, lapa 5, Mezgls VF-05</w:t>
      </w:r>
      <w:r w:rsidRPr="002F566F">
        <w:rPr>
          <w:szCs w:val="24"/>
          <w:lang w:val="lt-LT"/>
        </w:rPr>
        <w:t>, bet visās pārējās vietās 50x40x1,8</w:t>
      </w:r>
      <w:r w:rsidR="000D6954">
        <w:rPr>
          <w:szCs w:val="24"/>
          <w:lang w:val="lt-LT"/>
        </w:rPr>
        <w:t> </w:t>
      </w:r>
      <w:r w:rsidRPr="002F566F">
        <w:rPr>
          <w:szCs w:val="24"/>
          <w:lang w:val="lt-LT"/>
        </w:rPr>
        <w:t>mm) un T profili (100x50x1,8</w:t>
      </w:r>
      <w:r w:rsidR="000D6954">
        <w:rPr>
          <w:szCs w:val="24"/>
          <w:lang w:val="lt-LT"/>
        </w:rPr>
        <w:t> </w:t>
      </w:r>
      <w:r w:rsidRPr="002F566F">
        <w:rPr>
          <w:szCs w:val="24"/>
          <w:lang w:val="lt-LT"/>
        </w:rPr>
        <w:t xml:space="preserve">mm) tiek stiprināti pie </w:t>
      </w:r>
      <w:r w:rsidR="000D6954">
        <w:rPr>
          <w:szCs w:val="24"/>
          <w:lang w:val="lt-LT"/>
        </w:rPr>
        <w:t>balsteņ</w:t>
      </w:r>
      <w:r w:rsidRPr="002F566F">
        <w:rPr>
          <w:szCs w:val="24"/>
          <w:lang w:val="lt-LT"/>
        </w:rPr>
        <w:t xml:space="preserve">iem ar pašurbjošām </w:t>
      </w:r>
      <w:r w:rsidRPr="002F566F">
        <w:rPr>
          <w:szCs w:val="24"/>
          <w:lang w:val="lt-LT"/>
        </w:rPr>
        <w:lastRenderedPageBreak/>
        <w:t>nerūsējoša tērauda skrūvēm DIN 7504K 4,8x19</w:t>
      </w:r>
      <w:r w:rsidR="000D6954">
        <w:rPr>
          <w:szCs w:val="24"/>
          <w:lang w:val="lt-LT"/>
        </w:rPr>
        <w:t> </w:t>
      </w:r>
      <w:r w:rsidRPr="002F566F">
        <w:rPr>
          <w:szCs w:val="24"/>
          <w:lang w:val="lt-LT"/>
        </w:rPr>
        <w:t xml:space="preserve">mm. Pie KF tipa </w:t>
      </w:r>
      <w:r w:rsidR="000D6954" w:rsidRPr="000D6954">
        <w:rPr>
          <w:szCs w:val="24"/>
          <w:lang w:val="lt-LT"/>
        </w:rPr>
        <w:t>balsteņ</w:t>
      </w:r>
      <w:r w:rsidRPr="002F566F">
        <w:rPr>
          <w:szCs w:val="24"/>
          <w:lang w:val="lt-LT"/>
        </w:rPr>
        <w:t>iem (210x140x40x3</w:t>
      </w:r>
      <w:r w:rsidR="000D6954">
        <w:rPr>
          <w:szCs w:val="24"/>
          <w:lang w:val="lt-LT"/>
        </w:rPr>
        <w:t> </w:t>
      </w:r>
      <w:r w:rsidRPr="002F566F">
        <w:rPr>
          <w:szCs w:val="24"/>
          <w:lang w:val="lt-LT"/>
        </w:rPr>
        <w:t xml:space="preserve">mm) ar 3 skrūvēm apaļajos stiprinājuma </w:t>
      </w:r>
      <w:r w:rsidR="000D6954">
        <w:rPr>
          <w:szCs w:val="24"/>
          <w:lang w:val="lt-LT"/>
        </w:rPr>
        <w:t>atvērum</w:t>
      </w:r>
      <w:r w:rsidRPr="002F566F">
        <w:rPr>
          <w:szCs w:val="24"/>
          <w:lang w:val="lt-LT"/>
        </w:rPr>
        <w:t xml:space="preserve">os (fiksējoši) un pie KP tipa </w:t>
      </w:r>
      <w:r w:rsidR="000D6954" w:rsidRPr="000D6954">
        <w:rPr>
          <w:szCs w:val="24"/>
          <w:lang w:val="lt-LT"/>
        </w:rPr>
        <w:t>balsteņ</w:t>
      </w:r>
      <w:r w:rsidRPr="002F566F">
        <w:rPr>
          <w:szCs w:val="24"/>
          <w:lang w:val="lt-LT"/>
        </w:rPr>
        <w:t>iem (210x70x40x3</w:t>
      </w:r>
      <w:r w:rsidR="000D6954">
        <w:rPr>
          <w:szCs w:val="24"/>
          <w:lang w:val="lt-LT"/>
        </w:rPr>
        <w:t> </w:t>
      </w:r>
      <w:r w:rsidRPr="002F566F">
        <w:rPr>
          <w:szCs w:val="24"/>
          <w:lang w:val="lt-LT"/>
        </w:rPr>
        <w:t xml:space="preserve">mm) ar 1 skrūvi iegarenajā </w:t>
      </w:r>
      <w:r w:rsidR="000D6954">
        <w:rPr>
          <w:szCs w:val="24"/>
          <w:lang w:val="lt-LT"/>
        </w:rPr>
        <w:t xml:space="preserve">(ovālajā) </w:t>
      </w:r>
      <w:r w:rsidRPr="002F566F">
        <w:rPr>
          <w:szCs w:val="24"/>
          <w:lang w:val="lt-LT"/>
        </w:rPr>
        <w:t xml:space="preserve">stiprinājuma </w:t>
      </w:r>
      <w:r w:rsidR="000D6954">
        <w:rPr>
          <w:szCs w:val="24"/>
          <w:lang w:val="lt-LT"/>
        </w:rPr>
        <w:t>atvē</w:t>
      </w:r>
      <w:r w:rsidRPr="002F566F">
        <w:rPr>
          <w:szCs w:val="24"/>
          <w:lang w:val="lt-LT"/>
        </w:rPr>
        <w:t>rumā (slīdoši).</w:t>
      </w:r>
    </w:p>
    <w:p w14:paraId="64A2ADE7" w14:textId="77777777" w:rsidR="002F566F" w:rsidRPr="002F566F" w:rsidRDefault="002F566F" w:rsidP="002F566F">
      <w:pPr>
        <w:ind w:right="84"/>
        <w:jc w:val="both"/>
        <w:rPr>
          <w:szCs w:val="24"/>
          <w:lang w:val="lt-LT"/>
        </w:rPr>
      </w:pPr>
      <w:r w:rsidRPr="002F566F">
        <w:rPr>
          <w:szCs w:val="24"/>
          <w:lang w:val="lt-LT"/>
        </w:rPr>
        <w:t xml:space="preserve">Maksimālie pieļaujamie profilu garumi kā arī profilu pārrāvuma vietas tiek noteiktas karkasa montāžas shēmās. Profilu pārrāvuma vietām jāsakrīt ar horizontālajām šuvēm starp plāksnēm (šuvēm, kas ir perpendikulāras profilu montāžas virzienam </w:t>
      </w:r>
      <w:r w:rsidRPr="002F566F">
        <w:rPr>
          <w:i/>
          <w:color w:val="000000" w:themeColor="text1"/>
          <w:szCs w:val="24"/>
        </w:rPr>
        <w:t xml:space="preserve">skat. DVP Pielikums Nr.4, lapa </w:t>
      </w:r>
      <w:r w:rsidRPr="002F566F">
        <w:rPr>
          <w:i/>
          <w:color w:val="000000" w:themeColor="text1"/>
          <w:szCs w:val="24"/>
          <w:lang w:val="lt-LT"/>
        </w:rPr>
        <w:t>1</w:t>
      </w:r>
      <w:r w:rsidRPr="002F566F">
        <w:rPr>
          <w:i/>
          <w:color w:val="000000" w:themeColor="text1"/>
          <w:szCs w:val="24"/>
        </w:rPr>
        <w:t>, Mezgls VF-0</w:t>
      </w:r>
      <w:r w:rsidRPr="002F566F">
        <w:rPr>
          <w:i/>
          <w:color w:val="000000" w:themeColor="text1"/>
          <w:szCs w:val="24"/>
          <w:lang w:val="lt-LT"/>
        </w:rPr>
        <w:t>1</w:t>
      </w:r>
      <w:r w:rsidRPr="002F566F">
        <w:rPr>
          <w:color w:val="000000" w:themeColor="text1"/>
          <w:szCs w:val="24"/>
        </w:rPr>
        <w:t>)</w:t>
      </w:r>
      <w:r w:rsidRPr="002F566F">
        <w:rPr>
          <w:szCs w:val="24"/>
          <w:lang w:val="lt-LT"/>
        </w:rPr>
        <w:t>.</w:t>
      </w:r>
    </w:p>
    <w:p w14:paraId="4FF6642A" w14:textId="0CF90AC2" w:rsidR="002F566F" w:rsidRPr="002F566F" w:rsidRDefault="002F566F" w:rsidP="002F566F">
      <w:pPr>
        <w:ind w:right="84"/>
        <w:jc w:val="both"/>
        <w:rPr>
          <w:szCs w:val="24"/>
          <w:lang w:val="lt-LT"/>
        </w:rPr>
      </w:pPr>
      <w:r w:rsidRPr="002F566F">
        <w:rPr>
          <w:szCs w:val="24"/>
          <w:lang w:val="lt-LT"/>
        </w:rPr>
        <w:t>Plānotais karkasa plaknes izvirzījums no nesošās sienas plaknes ir ≈ 230</w:t>
      </w:r>
      <w:r w:rsidR="00402DFD">
        <w:rPr>
          <w:szCs w:val="24"/>
          <w:lang w:val="lt-LT"/>
        </w:rPr>
        <w:t> </w:t>
      </w:r>
      <w:r w:rsidRPr="002F566F">
        <w:rPr>
          <w:szCs w:val="24"/>
          <w:lang w:val="lt-LT"/>
        </w:rPr>
        <w:t>mm.</w:t>
      </w:r>
    </w:p>
    <w:p w14:paraId="3A6D72A7" w14:textId="77777777" w:rsidR="002F566F" w:rsidRPr="002F566F" w:rsidRDefault="002F566F" w:rsidP="002F566F">
      <w:pPr>
        <w:keepNext/>
        <w:suppressAutoHyphens/>
        <w:textAlignment w:val="baseline"/>
        <w:rPr>
          <w:color w:val="000000"/>
          <w:szCs w:val="24"/>
          <w:lang w:eastAsia="lv-LV"/>
        </w:rPr>
      </w:pPr>
      <w:r w:rsidRPr="002F566F">
        <w:rPr>
          <w:color w:val="000000"/>
          <w:szCs w:val="24"/>
          <w:lang w:eastAsia="lv-LV"/>
        </w:rPr>
        <w:t>Fasādes profili jāieliek vienā plaknē skat. zīm.9.</w:t>
      </w:r>
    </w:p>
    <w:p w14:paraId="13D450E1" w14:textId="77777777" w:rsidR="002F566F" w:rsidRPr="002F566F" w:rsidRDefault="002F566F" w:rsidP="002F566F">
      <w:pPr>
        <w:keepNext/>
        <w:suppressAutoHyphens/>
        <w:textAlignment w:val="baseline"/>
        <w:rPr>
          <w:color w:val="000000"/>
          <w:szCs w:val="24"/>
          <w:lang w:eastAsia="lv-LV"/>
        </w:rPr>
      </w:pPr>
    </w:p>
    <w:p w14:paraId="3F60BDF9" w14:textId="77777777" w:rsidR="00402DFD" w:rsidRDefault="002F566F" w:rsidP="002F566F">
      <w:pPr>
        <w:keepNext/>
        <w:suppressAutoHyphens/>
        <w:textAlignment w:val="baseline"/>
        <w:rPr>
          <w:color w:val="000000"/>
          <w:szCs w:val="24"/>
          <w:lang w:eastAsia="lv-LV"/>
        </w:rPr>
      </w:pPr>
      <w:r w:rsidRPr="002F566F">
        <w:rPr>
          <w:noProof/>
          <w:color w:val="000000"/>
          <w:szCs w:val="24"/>
          <w:lang w:eastAsia="lv-LV"/>
        </w:rPr>
        <w:drawing>
          <wp:inline distT="0" distB="0" distL="0" distR="0" wp14:anchorId="40419729" wp14:editId="35D34767">
            <wp:extent cx="2916000" cy="2676030"/>
            <wp:effectExtent l="0" t="0" r="0" b="0"/>
            <wp:docPr id="1792233042" name="Рисунок 18" descr="http://www.plantas.lt/uploads/images/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lantas.lt/uploads/images/i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6000" cy="2676030"/>
                    </a:xfrm>
                    <a:prstGeom prst="rect">
                      <a:avLst/>
                    </a:prstGeom>
                    <a:noFill/>
                    <a:ln>
                      <a:noFill/>
                    </a:ln>
                  </pic:spPr>
                </pic:pic>
              </a:graphicData>
            </a:graphic>
          </wp:inline>
        </w:drawing>
      </w:r>
      <w:r w:rsidRPr="002F566F">
        <w:rPr>
          <w:color w:val="000000"/>
          <w:szCs w:val="24"/>
          <w:lang w:eastAsia="lv-LV"/>
        </w:rPr>
        <w:t xml:space="preserve">              </w:t>
      </w:r>
    </w:p>
    <w:p w14:paraId="02CFB61D" w14:textId="77777777" w:rsidR="00402DFD" w:rsidRDefault="00402DFD" w:rsidP="002F566F">
      <w:pPr>
        <w:keepNext/>
        <w:suppressAutoHyphens/>
        <w:textAlignment w:val="baseline"/>
        <w:rPr>
          <w:color w:val="000000"/>
          <w:szCs w:val="24"/>
          <w:lang w:eastAsia="lv-LV"/>
        </w:rPr>
      </w:pPr>
      <w:r w:rsidRPr="002F566F">
        <w:rPr>
          <w:color w:val="000000"/>
          <w:szCs w:val="24"/>
          <w:lang w:eastAsia="lv-LV"/>
        </w:rPr>
        <w:t xml:space="preserve">Zīm. 8 </w:t>
      </w:r>
    </w:p>
    <w:p w14:paraId="1E72AEA6" w14:textId="62877CE8" w:rsidR="00402DFD" w:rsidRDefault="00402DFD" w:rsidP="002F566F">
      <w:pPr>
        <w:keepNext/>
        <w:suppressAutoHyphens/>
        <w:textAlignment w:val="baseline"/>
        <w:rPr>
          <w:color w:val="000000"/>
          <w:szCs w:val="24"/>
          <w:lang w:eastAsia="lv-LV"/>
        </w:rPr>
      </w:pPr>
      <w:r w:rsidRPr="002F566F">
        <w:rPr>
          <w:color w:val="000000"/>
          <w:szCs w:val="24"/>
          <w:lang w:eastAsia="lv-LV"/>
        </w:rPr>
        <w:t xml:space="preserve">                                                               </w:t>
      </w:r>
    </w:p>
    <w:p w14:paraId="532F83E8" w14:textId="7D64C8A7" w:rsidR="002F566F" w:rsidRPr="002F566F" w:rsidRDefault="002F566F" w:rsidP="002F566F">
      <w:pPr>
        <w:keepNext/>
        <w:suppressAutoHyphens/>
        <w:textAlignment w:val="baseline"/>
        <w:rPr>
          <w:color w:val="000000"/>
          <w:szCs w:val="24"/>
          <w:lang w:eastAsia="lv-LV"/>
        </w:rPr>
      </w:pPr>
      <w:r w:rsidRPr="002F566F">
        <w:rPr>
          <w:color w:val="000000"/>
          <w:szCs w:val="24"/>
          <w:lang w:eastAsia="lv-LV"/>
        </w:rPr>
        <w:t xml:space="preserve">  </w:t>
      </w:r>
      <w:bookmarkStart w:id="9" w:name="_Hlk158584637"/>
      <w:r w:rsidRPr="002F566F">
        <w:rPr>
          <w:noProof/>
          <w:color w:val="000000"/>
          <w:szCs w:val="24"/>
          <w:lang w:eastAsia="lv-LV"/>
        </w:rPr>
        <w:drawing>
          <wp:inline distT="0" distB="0" distL="0" distR="0" wp14:anchorId="2F50E294" wp14:editId="5C30D44A">
            <wp:extent cx="2916000" cy="1701797"/>
            <wp:effectExtent l="0" t="0" r="0" b="0"/>
            <wp:docPr id="647035521" name="Рисунок 17" descr="http://www.plantas.lt/uploads/images/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lantas.lt/uploads/images/i6.jpg"/>
                    <pic:cNvPicPr>
                      <a:picLocks noChangeAspect="1" noChangeArrowheads="1"/>
                    </pic:cNvPicPr>
                  </pic:nvPicPr>
                  <pic:blipFill>
                    <a:blip r:embed="rId30">
                      <a:extLst>
                        <a:ext uri="{28A0092B-C50C-407E-A947-70E740481C1C}">
                          <a14:useLocalDpi xmlns:a14="http://schemas.microsoft.com/office/drawing/2010/main" val="0"/>
                        </a:ext>
                      </a:extLst>
                    </a:blip>
                    <a:srcRect r="17589"/>
                    <a:stretch>
                      <a:fillRect/>
                    </a:stretch>
                  </pic:blipFill>
                  <pic:spPr bwMode="auto">
                    <a:xfrm>
                      <a:off x="0" y="0"/>
                      <a:ext cx="2916000" cy="1701797"/>
                    </a:xfrm>
                    <a:prstGeom prst="rect">
                      <a:avLst/>
                    </a:prstGeom>
                    <a:noFill/>
                    <a:ln>
                      <a:noFill/>
                    </a:ln>
                  </pic:spPr>
                </pic:pic>
              </a:graphicData>
            </a:graphic>
          </wp:inline>
        </w:drawing>
      </w:r>
      <w:bookmarkEnd w:id="9"/>
    </w:p>
    <w:p w14:paraId="60E42FA6" w14:textId="31B53109" w:rsidR="002F566F" w:rsidRPr="002F566F" w:rsidRDefault="002F566F" w:rsidP="002F566F">
      <w:pPr>
        <w:keepNext/>
        <w:suppressAutoHyphens/>
        <w:textAlignment w:val="baseline"/>
        <w:rPr>
          <w:color w:val="000000"/>
          <w:szCs w:val="24"/>
          <w:lang w:eastAsia="lv-LV"/>
        </w:rPr>
      </w:pPr>
      <w:r w:rsidRPr="002F566F">
        <w:rPr>
          <w:color w:val="000000"/>
          <w:szCs w:val="24"/>
          <w:lang w:eastAsia="lv-LV"/>
        </w:rPr>
        <w:t xml:space="preserve">Zīm. 9          </w:t>
      </w:r>
    </w:p>
    <w:p w14:paraId="2D04E160" w14:textId="77777777" w:rsidR="002F566F" w:rsidRPr="002F566F" w:rsidRDefault="002F566F" w:rsidP="002F566F">
      <w:pPr>
        <w:jc w:val="both"/>
        <w:rPr>
          <w:bCs/>
          <w:i/>
          <w:color w:val="000000"/>
          <w:spacing w:val="-6"/>
          <w:kern w:val="36"/>
          <w:szCs w:val="24"/>
        </w:rPr>
      </w:pPr>
    </w:p>
    <w:p w14:paraId="2F46F332" w14:textId="716A4753" w:rsidR="002F566F" w:rsidRPr="002F566F" w:rsidRDefault="002F566F" w:rsidP="002F566F">
      <w:pPr>
        <w:jc w:val="both"/>
        <w:rPr>
          <w:color w:val="000000"/>
          <w:szCs w:val="24"/>
          <w:lang w:eastAsia="lv-LV"/>
        </w:rPr>
      </w:pPr>
      <w:r w:rsidRPr="002F566F">
        <w:rPr>
          <w:color w:val="000000"/>
          <w:szCs w:val="24"/>
          <w:lang w:eastAsia="lv-LV"/>
        </w:rPr>
        <w:t xml:space="preserve">Vadotnes var pārvietoties temperatūras </w:t>
      </w:r>
      <w:bookmarkStart w:id="10" w:name="_Hlk163350908"/>
      <w:r w:rsidR="00402DFD">
        <w:rPr>
          <w:color w:val="000000"/>
          <w:szCs w:val="24"/>
          <w:lang w:eastAsia="lv-LV"/>
        </w:rPr>
        <w:t>izmaiņu</w:t>
      </w:r>
      <w:bookmarkEnd w:id="10"/>
      <w:r w:rsidRPr="002F566F">
        <w:rPr>
          <w:color w:val="000000"/>
          <w:szCs w:val="24"/>
          <w:lang w:eastAsia="lv-LV"/>
        </w:rPr>
        <w:t xml:space="preserve"> dēļ, tādēļ savienošanas ar konsoli vietās </w:t>
      </w:r>
      <w:proofErr w:type="spellStart"/>
      <w:r w:rsidRPr="002F566F">
        <w:rPr>
          <w:color w:val="000000"/>
          <w:szCs w:val="24"/>
          <w:lang w:eastAsia="lv-LV"/>
        </w:rPr>
        <w:t>pašgriezošai</w:t>
      </w:r>
      <w:proofErr w:type="spellEnd"/>
      <w:r w:rsidRPr="002F566F">
        <w:rPr>
          <w:color w:val="000000"/>
          <w:szCs w:val="24"/>
          <w:lang w:eastAsia="lv-LV"/>
        </w:rPr>
        <w:t xml:space="preserve"> skrūvei jāatrodas </w:t>
      </w:r>
      <w:r w:rsidR="00402DFD">
        <w:rPr>
          <w:color w:val="000000"/>
          <w:szCs w:val="24"/>
          <w:lang w:eastAsia="lv-LV"/>
        </w:rPr>
        <w:t>atvē</w:t>
      </w:r>
      <w:r w:rsidRPr="002F566F">
        <w:rPr>
          <w:color w:val="000000"/>
          <w:szCs w:val="24"/>
          <w:lang w:eastAsia="lv-LV"/>
        </w:rPr>
        <w:t>ruma centra skat. zīm.10.</w:t>
      </w:r>
    </w:p>
    <w:p w14:paraId="4FEC9E67" w14:textId="77777777" w:rsidR="002F566F" w:rsidRPr="002F566F" w:rsidRDefault="002F566F" w:rsidP="002F566F">
      <w:pPr>
        <w:jc w:val="both"/>
        <w:rPr>
          <w:bCs/>
          <w:i/>
          <w:color w:val="000000"/>
          <w:spacing w:val="-6"/>
          <w:kern w:val="36"/>
          <w:szCs w:val="24"/>
        </w:rPr>
      </w:pPr>
    </w:p>
    <w:p w14:paraId="4385BC12" w14:textId="6EF7B237" w:rsidR="002F566F" w:rsidRPr="002F566F" w:rsidRDefault="002F566F" w:rsidP="002F566F">
      <w:pPr>
        <w:jc w:val="both"/>
        <w:rPr>
          <w:bCs/>
          <w:color w:val="000000"/>
          <w:spacing w:val="-6"/>
          <w:kern w:val="36"/>
          <w:szCs w:val="24"/>
        </w:rPr>
      </w:pPr>
      <w:r w:rsidRPr="002F566F">
        <w:rPr>
          <w:noProof/>
          <w:color w:val="000000"/>
          <w:szCs w:val="24"/>
          <w:lang w:eastAsia="lv-LV"/>
        </w:rPr>
        <w:drawing>
          <wp:inline distT="0" distB="0" distL="0" distR="0" wp14:anchorId="4D1103B5" wp14:editId="06751892">
            <wp:extent cx="2916000" cy="1423423"/>
            <wp:effectExtent l="0" t="0" r="0" b="5715"/>
            <wp:docPr id="2096248635" name="Рисунок 16" descr="http://www.plantas.lt/uploads/images/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lantas.lt/uploads/images/i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6000" cy="1423423"/>
                    </a:xfrm>
                    <a:prstGeom prst="rect">
                      <a:avLst/>
                    </a:prstGeom>
                    <a:noFill/>
                    <a:ln>
                      <a:noFill/>
                    </a:ln>
                  </pic:spPr>
                </pic:pic>
              </a:graphicData>
            </a:graphic>
          </wp:inline>
        </w:drawing>
      </w:r>
    </w:p>
    <w:p w14:paraId="7C8CD288" w14:textId="153F2CF9" w:rsidR="002F566F" w:rsidRPr="002F566F" w:rsidRDefault="002F566F" w:rsidP="002F566F">
      <w:pPr>
        <w:jc w:val="both"/>
        <w:rPr>
          <w:color w:val="000000"/>
          <w:szCs w:val="24"/>
          <w:lang w:eastAsia="lv-LV"/>
        </w:rPr>
      </w:pPr>
      <w:r w:rsidRPr="002F566F">
        <w:rPr>
          <w:color w:val="000000"/>
          <w:szCs w:val="24"/>
          <w:lang w:eastAsia="lv-LV"/>
        </w:rPr>
        <w:lastRenderedPageBreak/>
        <w:t>Zīm. 10</w:t>
      </w:r>
    </w:p>
    <w:p w14:paraId="41759CFF" w14:textId="77777777" w:rsidR="002F566F" w:rsidRPr="002F566F" w:rsidRDefault="002F566F" w:rsidP="002F566F">
      <w:pPr>
        <w:jc w:val="both"/>
        <w:rPr>
          <w:bCs/>
          <w:i/>
          <w:color w:val="000000"/>
          <w:spacing w:val="-6"/>
          <w:kern w:val="36"/>
          <w:szCs w:val="24"/>
        </w:rPr>
      </w:pPr>
    </w:p>
    <w:p w14:paraId="5814CA90" w14:textId="20EBC280" w:rsidR="002F566F" w:rsidRPr="002F566F" w:rsidRDefault="002F566F" w:rsidP="002F566F">
      <w:pPr>
        <w:jc w:val="both"/>
        <w:rPr>
          <w:color w:val="000000"/>
          <w:szCs w:val="24"/>
          <w:lang w:eastAsia="lv-LV"/>
        </w:rPr>
      </w:pPr>
      <w:r w:rsidRPr="002F566F">
        <w:rPr>
          <w:color w:val="000000"/>
          <w:szCs w:val="24"/>
          <w:lang w:eastAsia="lv-LV"/>
        </w:rPr>
        <w:t xml:space="preserve">Alumīnija profils saspiežas un paplašinās pie temperatūras </w:t>
      </w:r>
      <w:bookmarkStart w:id="11" w:name="_Hlk163350962"/>
      <w:r w:rsidR="00402DFD">
        <w:rPr>
          <w:color w:val="000000"/>
          <w:szCs w:val="24"/>
          <w:lang w:eastAsia="lv-LV"/>
        </w:rPr>
        <w:t>izmaiņām</w:t>
      </w:r>
      <w:bookmarkEnd w:id="11"/>
      <w:r w:rsidRPr="002F566F">
        <w:rPr>
          <w:color w:val="000000"/>
          <w:szCs w:val="24"/>
          <w:lang w:eastAsia="lv-LV"/>
        </w:rPr>
        <w:t>, tādēļ salaidumiem starp vadotnēm jābūt vismaz 20 mm skat. zīm.11.</w:t>
      </w:r>
    </w:p>
    <w:p w14:paraId="30ABCDAE" w14:textId="77777777" w:rsidR="002F566F" w:rsidRPr="002F566F" w:rsidRDefault="002F566F" w:rsidP="002F566F">
      <w:pPr>
        <w:jc w:val="both"/>
        <w:rPr>
          <w:color w:val="000000"/>
          <w:szCs w:val="24"/>
          <w:lang w:eastAsia="lv-LV"/>
        </w:rPr>
      </w:pPr>
    </w:p>
    <w:p w14:paraId="49FE5E1B" w14:textId="2907B6DE" w:rsidR="002F566F" w:rsidRPr="002F566F" w:rsidRDefault="002F566F" w:rsidP="002F566F">
      <w:pPr>
        <w:jc w:val="both"/>
        <w:rPr>
          <w:color w:val="000000"/>
          <w:szCs w:val="24"/>
          <w:lang w:eastAsia="lv-LV"/>
        </w:rPr>
      </w:pPr>
      <w:r w:rsidRPr="002F566F">
        <w:rPr>
          <w:noProof/>
          <w:szCs w:val="24"/>
        </w:rPr>
        <w:drawing>
          <wp:inline distT="0" distB="0" distL="0" distR="0" wp14:anchorId="20C81C95" wp14:editId="67080EA9">
            <wp:extent cx="2916000" cy="3070376"/>
            <wp:effectExtent l="0" t="0" r="0" b="0"/>
            <wp:docPr id="130991045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16000" cy="3070376"/>
                    </a:xfrm>
                    <a:prstGeom prst="rect">
                      <a:avLst/>
                    </a:prstGeom>
                    <a:noFill/>
                    <a:ln>
                      <a:noFill/>
                    </a:ln>
                  </pic:spPr>
                </pic:pic>
              </a:graphicData>
            </a:graphic>
          </wp:inline>
        </w:drawing>
      </w:r>
    </w:p>
    <w:p w14:paraId="3E6D201A" w14:textId="27D288FF" w:rsidR="002F566F" w:rsidRPr="002F566F" w:rsidRDefault="002F566F" w:rsidP="002F566F">
      <w:pPr>
        <w:jc w:val="both"/>
        <w:rPr>
          <w:color w:val="000000"/>
          <w:szCs w:val="24"/>
          <w:lang w:eastAsia="lv-LV"/>
        </w:rPr>
      </w:pPr>
      <w:r w:rsidRPr="002F566F">
        <w:rPr>
          <w:color w:val="000000"/>
          <w:szCs w:val="24"/>
          <w:lang w:eastAsia="lv-LV"/>
        </w:rPr>
        <w:t>Zīm.11</w:t>
      </w:r>
    </w:p>
    <w:p w14:paraId="7B756DAB" w14:textId="77777777" w:rsidR="002F566F" w:rsidRPr="002F566F" w:rsidRDefault="002F566F" w:rsidP="002F566F">
      <w:pPr>
        <w:jc w:val="both"/>
        <w:rPr>
          <w:color w:val="000000"/>
          <w:szCs w:val="24"/>
          <w:lang w:eastAsia="lv-LV"/>
        </w:rPr>
      </w:pPr>
    </w:p>
    <w:p w14:paraId="62FD2C5C" w14:textId="77777777" w:rsidR="002F566F" w:rsidRPr="002F566F" w:rsidRDefault="002F566F" w:rsidP="002F566F">
      <w:pPr>
        <w:keepNext/>
        <w:suppressAutoHyphens/>
        <w:spacing w:line="360" w:lineRule="auto"/>
        <w:textAlignment w:val="baseline"/>
        <w:rPr>
          <w:color w:val="000000"/>
          <w:szCs w:val="24"/>
          <w:lang w:val="en-US" w:eastAsia="lv-LV"/>
        </w:rPr>
      </w:pPr>
      <w:proofErr w:type="spellStart"/>
      <w:r w:rsidRPr="002F566F">
        <w:rPr>
          <w:b/>
          <w:color w:val="000000"/>
          <w:szCs w:val="24"/>
          <w:lang w:val="en-US" w:eastAsia="lv-LV"/>
        </w:rPr>
        <w:t>Seguma</w:t>
      </w:r>
      <w:proofErr w:type="spellEnd"/>
      <w:r w:rsidRPr="002F566F">
        <w:rPr>
          <w:b/>
          <w:color w:val="000000"/>
          <w:szCs w:val="24"/>
          <w:lang w:val="en-US" w:eastAsia="lv-LV"/>
        </w:rPr>
        <w:t xml:space="preserve"> </w:t>
      </w:r>
      <w:proofErr w:type="spellStart"/>
      <w:r w:rsidRPr="002F566F">
        <w:rPr>
          <w:b/>
          <w:color w:val="000000"/>
          <w:szCs w:val="24"/>
          <w:lang w:val="en-US" w:eastAsia="lv-LV"/>
        </w:rPr>
        <w:t>montāža</w:t>
      </w:r>
      <w:proofErr w:type="spellEnd"/>
      <w:r w:rsidRPr="002F566F">
        <w:rPr>
          <w:b/>
          <w:color w:val="000000"/>
          <w:szCs w:val="24"/>
          <w:lang w:val="en-US" w:eastAsia="lv-LV"/>
        </w:rPr>
        <w:t xml:space="preserve"> </w:t>
      </w:r>
      <w:proofErr w:type="spellStart"/>
      <w:r w:rsidRPr="002F566F">
        <w:rPr>
          <w:b/>
          <w:color w:val="000000"/>
          <w:szCs w:val="24"/>
          <w:lang w:val="en-US" w:eastAsia="lv-LV"/>
        </w:rPr>
        <w:t>uz</w:t>
      </w:r>
      <w:proofErr w:type="spellEnd"/>
      <w:r w:rsidRPr="002F566F">
        <w:rPr>
          <w:b/>
          <w:color w:val="000000"/>
          <w:szCs w:val="24"/>
          <w:lang w:val="en-US" w:eastAsia="lv-LV"/>
        </w:rPr>
        <w:t xml:space="preserve"> </w:t>
      </w:r>
      <w:proofErr w:type="spellStart"/>
      <w:r w:rsidRPr="002F566F">
        <w:rPr>
          <w:b/>
          <w:color w:val="000000"/>
          <w:szCs w:val="24"/>
          <w:lang w:val="en-US" w:eastAsia="lv-LV"/>
        </w:rPr>
        <w:t>ventilējamās</w:t>
      </w:r>
      <w:proofErr w:type="spellEnd"/>
      <w:r w:rsidRPr="002F566F">
        <w:rPr>
          <w:b/>
          <w:color w:val="000000"/>
          <w:szCs w:val="24"/>
          <w:lang w:val="en-US" w:eastAsia="lv-LV"/>
        </w:rPr>
        <w:t xml:space="preserve"> </w:t>
      </w:r>
      <w:proofErr w:type="spellStart"/>
      <w:r w:rsidRPr="002F566F">
        <w:rPr>
          <w:b/>
          <w:color w:val="000000"/>
          <w:szCs w:val="24"/>
          <w:lang w:val="en-US" w:eastAsia="lv-LV"/>
        </w:rPr>
        <w:t>fasādes</w:t>
      </w:r>
      <w:proofErr w:type="spellEnd"/>
      <w:r w:rsidRPr="002F566F">
        <w:rPr>
          <w:b/>
          <w:color w:val="000000"/>
          <w:szCs w:val="24"/>
          <w:lang w:val="en-US" w:eastAsia="lv-LV"/>
        </w:rPr>
        <w:t xml:space="preserve"> </w:t>
      </w:r>
      <w:proofErr w:type="spellStart"/>
      <w:r w:rsidRPr="002F566F">
        <w:rPr>
          <w:b/>
          <w:color w:val="000000"/>
          <w:szCs w:val="24"/>
          <w:lang w:val="en-US" w:eastAsia="lv-LV"/>
        </w:rPr>
        <w:t>karkasa</w:t>
      </w:r>
      <w:proofErr w:type="spellEnd"/>
    </w:p>
    <w:p w14:paraId="259BAD59" w14:textId="77777777" w:rsidR="002F566F" w:rsidRPr="002F566F" w:rsidRDefault="002F566F" w:rsidP="002F566F">
      <w:pPr>
        <w:jc w:val="both"/>
        <w:rPr>
          <w:color w:val="000000"/>
          <w:szCs w:val="24"/>
          <w:lang w:eastAsia="lv-LV"/>
        </w:rPr>
      </w:pPr>
      <w:r w:rsidRPr="002F566F">
        <w:rPr>
          <w:color w:val="000000"/>
          <w:szCs w:val="24"/>
          <w:lang w:eastAsia="lv-LV"/>
        </w:rPr>
        <w:t>Apdares plātnes jāpiestiprina pēc alumīnija konstrukcijas montāžas.</w:t>
      </w:r>
    </w:p>
    <w:p w14:paraId="605606B2" w14:textId="4CF1696E" w:rsidR="002F566F" w:rsidRPr="002F566F" w:rsidRDefault="002F566F" w:rsidP="002F566F">
      <w:pPr>
        <w:ind w:right="84"/>
        <w:jc w:val="both"/>
        <w:rPr>
          <w:spacing w:val="1"/>
          <w:szCs w:val="24"/>
          <w:lang w:val="lt-LT"/>
        </w:rPr>
      </w:pPr>
      <w:r w:rsidRPr="002F566F">
        <w:rPr>
          <w:spacing w:val="1"/>
          <w:szCs w:val="24"/>
          <w:lang w:val="lt-LT"/>
        </w:rPr>
        <w:t>Plāksnes pie karkasa konstrukcijas paredzēts stiprināt ar Equitone Uni-Rivet kniedēšanas sistēmu (Kniedes 4,0x18</w:t>
      </w:r>
      <w:r w:rsidR="00402DFD">
        <w:rPr>
          <w:spacing w:val="1"/>
          <w:szCs w:val="24"/>
          <w:lang w:val="lt-LT"/>
        </w:rPr>
        <w:t> </w:t>
      </w:r>
      <w:r w:rsidRPr="002F566F">
        <w:rPr>
          <w:spacing w:val="1"/>
          <w:szCs w:val="24"/>
          <w:lang w:val="lt-LT"/>
        </w:rPr>
        <w:t xml:space="preserve">mm K15 Alum/A2, Poliamīda distanceri, </w:t>
      </w:r>
      <w:r w:rsidR="00F4283B" w:rsidRPr="00F4283B">
        <w:rPr>
          <w:spacing w:val="1"/>
          <w:szCs w:val="24"/>
          <w:lang w:val="lt-LT"/>
        </w:rPr>
        <w:t>Amortizācijas lenta EQUITONE Foam Tape (Option 1</w:t>
      </w:r>
      <w:r w:rsidRPr="002F566F">
        <w:rPr>
          <w:spacing w:val="1"/>
          <w:szCs w:val="24"/>
          <w:lang w:val="lt-LT"/>
        </w:rPr>
        <w:t>). Uz katras detaļas jābūt 2 fiksējošajiem (STOP) punktiem un visiem pārējiem slīdošajiem (GO) punktiem.</w:t>
      </w:r>
    </w:p>
    <w:p w14:paraId="5F4BD2EC" w14:textId="77777777" w:rsidR="002F566F" w:rsidRPr="002F566F" w:rsidRDefault="002F566F" w:rsidP="002F566F">
      <w:pPr>
        <w:ind w:right="84"/>
        <w:jc w:val="both"/>
        <w:rPr>
          <w:szCs w:val="24"/>
          <w:lang w:val="lt-LT"/>
        </w:rPr>
      </w:pPr>
      <w:r w:rsidRPr="002F566F">
        <w:rPr>
          <w:spacing w:val="1"/>
          <w:szCs w:val="24"/>
          <w:lang w:val="lt-LT"/>
        </w:rPr>
        <w:t xml:space="preserve">Kniežu stiprinājumu solis fasādē </w:t>
      </w:r>
      <w:r w:rsidRPr="002F566F">
        <w:rPr>
          <w:szCs w:val="24"/>
          <w:lang w:val="lt-LT"/>
        </w:rPr>
        <w:t>≤ 600mm.</w:t>
      </w:r>
    </w:p>
    <w:p w14:paraId="061B4303" w14:textId="77777777" w:rsidR="00402DFD" w:rsidRDefault="00402DFD" w:rsidP="002F566F">
      <w:pPr>
        <w:jc w:val="both"/>
        <w:rPr>
          <w:szCs w:val="24"/>
          <w:u w:val="single"/>
        </w:rPr>
      </w:pPr>
    </w:p>
    <w:p w14:paraId="7AE79607" w14:textId="54D4E327" w:rsidR="002F566F" w:rsidRPr="002F566F" w:rsidRDefault="002F566F" w:rsidP="002F566F">
      <w:pPr>
        <w:jc w:val="both"/>
        <w:rPr>
          <w:bCs/>
          <w:i/>
          <w:color w:val="000000"/>
          <w:spacing w:val="-6"/>
          <w:kern w:val="36"/>
          <w:szCs w:val="24"/>
          <w:u w:val="single"/>
        </w:rPr>
      </w:pPr>
      <w:r w:rsidRPr="002F566F">
        <w:rPr>
          <w:szCs w:val="24"/>
          <w:u w:val="single"/>
        </w:rPr>
        <w:t>Darba gaita</w:t>
      </w:r>
    </w:p>
    <w:p w14:paraId="217372C5" w14:textId="77777777" w:rsidR="002F566F" w:rsidRPr="002F566F" w:rsidRDefault="002F566F" w:rsidP="002F566F">
      <w:pPr>
        <w:jc w:val="both"/>
        <w:rPr>
          <w:bCs/>
          <w:i/>
          <w:color w:val="000000"/>
          <w:spacing w:val="-6"/>
          <w:kern w:val="36"/>
          <w:szCs w:val="24"/>
          <w:u w:val="single"/>
        </w:rPr>
      </w:pPr>
    </w:p>
    <w:p w14:paraId="1A5F9C1E" w14:textId="77777777" w:rsidR="00F4283B" w:rsidRPr="00F4283B" w:rsidRDefault="00F4283B" w:rsidP="00F4283B">
      <w:pPr>
        <w:ind w:right="84"/>
        <w:jc w:val="both"/>
        <w:rPr>
          <w:rFonts w:eastAsia="Times New Roman"/>
          <w:i/>
          <w:iCs/>
          <w:szCs w:val="24"/>
          <w:lang w:val="lt-LT"/>
        </w:rPr>
      </w:pPr>
      <w:r w:rsidRPr="00F4283B">
        <w:rPr>
          <w:rFonts w:eastAsia="Times New Roman"/>
          <w:i/>
          <w:iCs/>
          <w:szCs w:val="24"/>
          <w:lang w:val="lt-LT"/>
        </w:rPr>
        <w:t xml:space="preserve">Plāksnes objektā tiek piegādātas kalibrētas (rūpnieciski apzāģētas 2 malas, lai samazinātu zāģēšanas darbus objektā. Otras 2 malas zāģē objektā nepieciešamajos izmēros. </w:t>
      </w:r>
    </w:p>
    <w:p w14:paraId="60F4DC33" w14:textId="77777777" w:rsidR="00F4283B" w:rsidRPr="00F4283B" w:rsidRDefault="00F4283B" w:rsidP="00F4283B">
      <w:pPr>
        <w:ind w:right="84"/>
        <w:jc w:val="both"/>
        <w:rPr>
          <w:rFonts w:eastAsia="Times New Roman"/>
          <w:i/>
          <w:iCs/>
          <w:szCs w:val="24"/>
          <w:lang w:val="lt-LT"/>
        </w:rPr>
      </w:pPr>
      <w:r w:rsidRPr="00F4283B">
        <w:rPr>
          <w:rFonts w:eastAsia="Times New Roman"/>
          <w:i/>
          <w:iCs/>
          <w:szCs w:val="24"/>
          <w:lang w:val="lt-LT"/>
        </w:rPr>
        <w:t>Pēc detaļu piegriešanas malas jāpieslīpē ar 80 rupjuma grauda smilšpapīru un Equitone Natura plāksnēm grieztās malas jāapstrādā ar Luko impregnantu.</w:t>
      </w:r>
    </w:p>
    <w:p w14:paraId="2CB07E4C" w14:textId="77777777" w:rsidR="00F4283B" w:rsidRPr="00F4283B" w:rsidRDefault="00F4283B" w:rsidP="00F4283B">
      <w:pPr>
        <w:ind w:right="84"/>
        <w:jc w:val="both"/>
        <w:rPr>
          <w:rFonts w:eastAsia="Times New Roman"/>
          <w:i/>
          <w:iCs/>
          <w:spacing w:val="1"/>
          <w:szCs w:val="24"/>
          <w:lang w:val="lt-LT"/>
        </w:rPr>
      </w:pPr>
    </w:p>
    <w:p w14:paraId="09EA076C" w14:textId="77777777" w:rsidR="00F4283B" w:rsidRPr="00F4283B" w:rsidRDefault="00F4283B" w:rsidP="00F4283B">
      <w:pPr>
        <w:ind w:right="84"/>
        <w:jc w:val="both"/>
        <w:rPr>
          <w:rFonts w:ascii="Times New Roman" w:eastAsia="Times New Roman" w:hAnsi="Times New Roman"/>
          <w:spacing w:val="1"/>
          <w:szCs w:val="24"/>
          <w:lang w:val="lt-LT"/>
        </w:rPr>
      </w:pPr>
      <w:r w:rsidRPr="00F4283B">
        <w:rPr>
          <w:rFonts w:ascii="Times New Roman" w:eastAsia="Times New Roman" w:hAnsi="Times New Roman"/>
          <w:noProof/>
          <w:spacing w:val="1"/>
          <w:szCs w:val="24"/>
          <w:lang w:val="lt-LT"/>
        </w:rPr>
        <w:lastRenderedPageBreak/>
        <w:drawing>
          <wp:inline distT="0" distB="0" distL="0" distR="0" wp14:anchorId="097E1560" wp14:editId="77619A23">
            <wp:extent cx="5832000" cy="7409836"/>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32000" cy="7409836"/>
                    </a:xfrm>
                    <a:prstGeom prst="rect">
                      <a:avLst/>
                    </a:prstGeom>
                  </pic:spPr>
                </pic:pic>
              </a:graphicData>
            </a:graphic>
          </wp:inline>
        </w:drawing>
      </w:r>
    </w:p>
    <w:p w14:paraId="722B7D98" w14:textId="77777777" w:rsidR="00F4283B" w:rsidRPr="00F4283B" w:rsidRDefault="00F4283B" w:rsidP="00F4283B">
      <w:pPr>
        <w:jc w:val="both"/>
        <w:rPr>
          <w:rFonts w:ascii="Times New Roman" w:eastAsia="Times New Roman" w:hAnsi="Times New Roman"/>
          <w:bCs/>
          <w:i/>
          <w:color w:val="000000"/>
          <w:spacing w:val="-6"/>
          <w:kern w:val="36"/>
          <w:szCs w:val="24"/>
          <w:u w:val="single"/>
          <w:lang w:val="lt-LT"/>
        </w:rPr>
      </w:pPr>
    </w:p>
    <w:p w14:paraId="6506BC84" w14:textId="31CB539F" w:rsidR="002F566F" w:rsidRPr="002F566F" w:rsidRDefault="002F566F" w:rsidP="002F566F">
      <w:pPr>
        <w:jc w:val="both"/>
        <w:rPr>
          <w:szCs w:val="24"/>
        </w:rPr>
      </w:pPr>
      <w:r w:rsidRPr="002F566F">
        <w:rPr>
          <w:szCs w:val="24"/>
        </w:rPr>
        <w:t xml:space="preserve">Vispirms plāksnē ir nepieciešams izurbt 11 mm lielus </w:t>
      </w:r>
      <w:r w:rsidR="00610340">
        <w:rPr>
          <w:szCs w:val="24"/>
        </w:rPr>
        <w:t>atvē</w:t>
      </w:r>
      <w:r w:rsidRPr="002F566F">
        <w:rPr>
          <w:szCs w:val="24"/>
        </w:rPr>
        <w:t>rumus</w:t>
      </w:r>
      <w:r w:rsidRPr="002F566F">
        <w:rPr>
          <w:color w:val="000000"/>
          <w:szCs w:val="24"/>
          <w:lang w:eastAsia="lv-LV"/>
        </w:rPr>
        <w:t xml:space="preserve"> skat. zīm.</w:t>
      </w:r>
      <w:r w:rsidR="00610340">
        <w:rPr>
          <w:color w:val="000000"/>
          <w:szCs w:val="24"/>
          <w:lang w:eastAsia="lv-LV"/>
        </w:rPr>
        <w:t> </w:t>
      </w:r>
      <w:r w:rsidRPr="002F566F">
        <w:rPr>
          <w:color w:val="000000"/>
          <w:szCs w:val="24"/>
          <w:lang w:eastAsia="lv-LV"/>
        </w:rPr>
        <w:t>12</w:t>
      </w:r>
      <w:r w:rsidRPr="002F566F">
        <w:rPr>
          <w:szCs w:val="24"/>
        </w:rPr>
        <w:t xml:space="preserve">. Jāizmanto EQUITONE šķiedru cementa urbis. Precīzi atzīmēt </w:t>
      </w:r>
      <w:r w:rsidR="00610340">
        <w:rPr>
          <w:szCs w:val="24"/>
        </w:rPr>
        <w:t>atvē</w:t>
      </w:r>
      <w:r w:rsidRPr="002F566F">
        <w:rPr>
          <w:szCs w:val="24"/>
        </w:rPr>
        <w:t xml:space="preserve">rumu pozīcijas uz plāksnes ārpuses. </w:t>
      </w:r>
      <w:r w:rsidR="00610340">
        <w:rPr>
          <w:szCs w:val="24"/>
        </w:rPr>
        <w:t>I</w:t>
      </w:r>
      <w:r w:rsidRPr="002F566F">
        <w:rPr>
          <w:szCs w:val="24"/>
        </w:rPr>
        <w:t>zmantojot krāsainu zīmuli</w:t>
      </w:r>
      <w:r w:rsidR="00610340">
        <w:rPr>
          <w:szCs w:val="24"/>
        </w:rPr>
        <w:t xml:space="preserve"> darbs tiek vienkāršots</w:t>
      </w:r>
      <w:r w:rsidRPr="002F566F">
        <w:rPr>
          <w:szCs w:val="24"/>
        </w:rPr>
        <w:t>, veicot atzīmes ar pelēku zīmuli uz pelēkām plāksnēm, var rasties neskaidrības. Vienlaikus vei</w:t>
      </w:r>
      <w:r w:rsidR="00610340">
        <w:rPr>
          <w:szCs w:val="24"/>
        </w:rPr>
        <w:t>k</w:t>
      </w:r>
      <w:r w:rsidRPr="002F566F">
        <w:rPr>
          <w:szCs w:val="24"/>
        </w:rPr>
        <w:t>t urbumus tikai vienai plāksnei, kas vērsta ar ārpusi uz augšu.</w:t>
      </w:r>
    </w:p>
    <w:p w14:paraId="4E7B02B2" w14:textId="77777777" w:rsidR="002F566F" w:rsidRPr="002F566F" w:rsidRDefault="002F566F" w:rsidP="002F566F">
      <w:pPr>
        <w:jc w:val="both"/>
        <w:rPr>
          <w:szCs w:val="24"/>
        </w:rPr>
      </w:pPr>
    </w:p>
    <w:p w14:paraId="60235256" w14:textId="221444EF" w:rsidR="002F566F" w:rsidRPr="002F566F" w:rsidRDefault="002F566F" w:rsidP="002F566F">
      <w:pPr>
        <w:jc w:val="both"/>
        <w:rPr>
          <w:bCs/>
          <w:i/>
          <w:color w:val="000000"/>
          <w:spacing w:val="-6"/>
          <w:kern w:val="36"/>
          <w:szCs w:val="24"/>
        </w:rPr>
      </w:pPr>
      <w:r w:rsidRPr="002F566F">
        <w:rPr>
          <w:szCs w:val="24"/>
        </w:rPr>
        <w:lastRenderedPageBreak/>
        <w:t xml:space="preserve"> </w:t>
      </w:r>
      <w:r w:rsidRPr="002F566F">
        <w:rPr>
          <w:noProof/>
          <w:szCs w:val="24"/>
        </w:rPr>
        <w:drawing>
          <wp:inline distT="0" distB="0" distL="0" distR="0" wp14:anchorId="37FD5433" wp14:editId="1603A0A5">
            <wp:extent cx="1440000" cy="1425306"/>
            <wp:effectExtent l="0" t="0" r="8255" b="3810"/>
            <wp:docPr id="40230184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40000" cy="1425306"/>
                    </a:xfrm>
                    <a:prstGeom prst="rect">
                      <a:avLst/>
                    </a:prstGeom>
                    <a:noFill/>
                    <a:ln>
                      <a:noFill/>
                    </a:ln>
                  </pic:spPr>
                </pic:pic>
              </a:graphicData>
            </a:graphic>
          </wp:inline>
        </w:drawing>
      </w:r>
    </w:p>
    <w:p w14:paraId="461A87C1" w14:textId="77777777" w:rsidR="002F566F" w:rsidRPr="002F566F" w:rsidRDefault="002F566F" w:rsidP="002F566F">
      <w:pPr>
        <w:jc w:val="both"/>
        <w:rPr>
          <w:color w:val="000000"/>
          <w:szCs w:val="24"/>
          <w:lang w:eastAsia="lv-LV"/>
        </w:rPr>
      </w:pPr>
      <w:r w:rsidRPr="002F566F">
        <w:rPr>
          <w:color w:val="000000"/>
          <w:szCs w:val="24"/>
          <w:lang w:eastAsia="lv-LV"/>
        </w:rPr>
        <w:t xml:space="preserve">          Zīm.12</w:t>
      </w:r>
    </w:p>
    <w:p w14:paraId="02D6E124" w14:textId="77777777" w:rsidR="002F566F" w:rsidRPr="002F566F" w:rsidRDefault="002F566F" w:rsidP="002F566F">
      <w:pPr>
        <w:jc w:val="both"/>
        <w:rPr>
          <w:color w:val="000000"/>
          <w:szCs w:val="24"/>
          <w:lang w:eastAsia="lv-LV"/>
        </w:rPr>
      </w:pPr>
    </w:p>
    <w:p w14:paraId="0887D662" w14:textId="5F4281A1" w:rsidR="002F566F" w:rsidRPr="002F566F" w:rsidRDefault="002F566F" w:rsidP="002F566F">
      <w:pPr>
        <w:jc w:val="both"/>
        <w:rPr>
          <w:szCs w:val="24"/>
        </w:rPr>
      </w:pPr>
      <w:r w:rsidRPr="002F566F">
        <w:rPr>
          <w:szCs w:val="24"/>
        </w:rPr>
        <w:t xml:space="preserve">Stiprinot pie vertikālām nesošajām konstrukcijām, urbumu </w:t>
      </w:r>
      <w:r w:rsidR="00610340">
        <w:rPr>
          <w:szCs w:val="24"/>
        </w:rPr>
        <w:t>atvē</w:t>
      </w:r>
      <w:r w:rsidRPr="002F566F">
        <w:rPr>
          <w:szCs w:val="24"/>
        </w:rPr>
        <w:t xml:space="preserve">rumu izvietojums ir šāds: </w:t>
      </w:r>
    </w:p>
    <w:p w14:paraId="5E3818D6" w14:textId="1573DE99" w:rsidR="002F566F" w:rsidRPr="002F566F" w:rsidRDefault="002F566F" w:rsidP="002F566F">
      <w:pPr>
        <w:jc w:val="both"/>
        <w:rPr>
          <w:szCs w:val="24"/>
        </w:rPr>
      </w:pPr>
      <w:r w:rsidRPr="002F566F">
        <w:rPr>
          <w:szCs w:val="24"/>
        </w:rPr>
        <w:t>Attālumam no plāksnes horizontālajām malām jābūt no 70 mm līdz 100 mm. Attālumam no plāksnes sānu malām jābūt no 30 mm līdz 100 mm</w:t>
      </w:r>
      <w:r w:rsidRPr="002F566F">
        <w:rPr>
          <w:color w:val="000000"/>
          <w:szCs w:val="24"/>
          <w:lang w:eastAsia="lv-LV"/>
        </w:rPr>
        <w:t xml:space="preserve"> skat. zīm.</w:t>
      </w:r>
      <w:r w:rsidR="00610340">
        <w:rPr>
          <w:color w:val="000000"/>
          <w:szCs w:val="24"/>
          <w:lang w:eastAsia="lv-LV"/>
        </w:rPr>
        <w:t> </w:t>
      </w:r>
      <w:r w:rsidRPr="002F566F">
        <w:rPr>
          <w:color w:val="000000"/>
          <w:szCs w:val="24"/>
          <w:lang w:eastAsia="lv-LV"/>
        </w:rPr>
        <w:t>13</w:t>
      </w:r>
      <w:r w:rsidRPr="002F566F">
        <w:rPr>
          <w:szCs w:val="24"/>
        </w:rPr>
        <w:t xml:space="preserve">. </w:t>
      </w:r>
    </w:p>
    <w:p w14:paraId="291DB329" w14:textId="54981E6E" w:rsidR="002F566F" w:rsidRDefault="002F566F" w:rsidP="002F566F">
      <w:pPr>
        <w:jc w:val="both"/>
        <w:rPr>
          <w:szCs w:val="24"/>
        </w:rPr>
      </w:pPr>
      <w:r w:rsidRPr="002F566F">
        <w:rPr>
          <w:szCs w:val="24"/>
        </w:rPr>
        <w:t xml:space="preserve">Stiprinot pie horizontālām nesošajām konstrukcijām, urbumu </w:t>
      </w:r>
      <w:r w:rsidR="00610340">
        <w:rPr>
          <w:szCs w:val="24"/>
        </w:rPr>
        <w:t>atvē</w:t>
      </w:r>
      <w:r w:rsidRPr="002F566F">
        <w:rPr>
          <w:szCs w:val="24"/>
        </w:rPr>
        <w:t>rumu izvietojums ir šāds:                 . Attālumam no plāksnes sānu malām jābūt no 70 mm līdz 100 mm. Attālumam no plāksnes horizontālajām malām jābūt no 30 mm līdz 100 mm</w:t>
      </w:r>
      <w:r w:rsidRPr="002F566F">
        <w:rPr>
          <w:color w:val="000000"/>
          <w:szCs w:val="24"/>
          <w:lang w:eastAsia="lv-LV"/>
        </w:rPr>
        <w:t xml:space="preserve"> skat. zīm.</w:t>
      </w:r>
      <w:r w:rsidR="00610340">
        <w:rPr>
          <w:color w:val="000000"/>
          <w:szCs w:val="24"/>
          <w:lang w:eastAsia="lv-LV"/>
        </w:rPr>
        <w:t> </w:t>
      </w:r>
      <w:r w:rsidRPr="002F566F">
        <w:rPr>
          <w:color w:val="000000"/>
          <w:szCs w:val="24"/>
          <w:lang w:eastAsia="lv-LV"/>
        </w:rPr>
        <w:t>14</w:t>
      </w:r>
      <w:r w:rsidRPr="002F566F">
        <w:rPr>
          <w:szCs w:val="24"/>
        </w:rPr>
        <w:t>. Vizuāli ieteicamākā vieta kniedes novietojumam plāksnes stūrī ir 80 mm no plāksnes horizontālās malas un 30 mm no plāksnes vertikālās malas.</w:t>
      </w:r>
    </w:p>
    <w:p w14:paraId="6CFB22A4" w14:textId="77777777" w:rsidR="00610340" w:rsidRPr="002F566F" w:rsidRDefault="00610340" w:rsidP="002F566F">
      <w:pPr>
        <w:jc w:val="both"/>
        <w:rPr>
          <w:szCs w:val="24"/>
        </w:rPr>
      </w:pPr>
    </w:p>
    <w:p w14:paraId="62363138" w14:textId="77777777" w:rsidR="00610340" w:rsidRDefault="002F566F" w:rsidP="002F566F">
      <w:pPr>
        <w:jc w:val="both"/>
        <w:rPr>
          <w:color w:val="000000"/>
          <w:szCs w:val="24"/>
          <w:lang w:eastAsia="lv-LV"/>
        </w:rPr>
      </w:pPr>
      <w:r w:rsidRPr="002F566F">
        <w:rPr>
          <w:noProof/>
          <w:color w:val="000000"/>
          <w:szCs w:val="24"/>
          <w:lang w:eastAsia="lv-LV"/>
        </w:rPr>
        <w:drawing>
          <wp:inline distT="0" distB="0" distL="0" distR="0" wp14:anchorId="0C93FABA" wp14:editId="5D6301F4">
            <wp:extent cx="2916000" cy="2447173"/>
            <wp:effectExtent l="0" t="0" r="0" b="0"/>
            <wp:docPr id="70333937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16000" cy="2447173"/>
                    </a:xfrm>
                    <a:prstGeom prst="rect">
                      <a:avLst/>
                    </a:prstGeom>
                    <a:noFill/>
                    <a:ln>
                      <a:noFill/>
                    </a:ln>
                  </pic:spPr>
                </pic:pic>
              </a:graphicData>
            </a:graphic>
          </wp:inline>
        </w:drawing>
      </w:r>
      <w:r w:rsidRPr="002F566F">
        <w:rPr>
          <w:color w:val="000000"/>
          <w:szCs w:val="24"/>
          <w:lang w:eastAsia="lv-LV"/>
        </w:rPr>
        <w:t xml:space="preserve">    </w:t>
      </w:r>
    </w:p>
    <w:p w14:paraId="0F4647C5" w14:textId="77777777" w:rsidR="00610340" w:rsidRDefault="00610340" w:rsidP="002F566F">
      <w:pPr>
        <w:jc w:val="both"/>
        <w:rPr>
          <w:color w:val="000000"/>
          <w:szCs w:val="24"/>
          <w:lang w:eastAsia="lv-LV"/>
        </w:rPr>
      </w:pPr>
      <w:r w:rsidRPr="002F566F">
        <w:rPr>
          <w:color w:val="000000"/>
          <w:szCs w:val="24"/>
          <w:lang w:eastAsia="lv-LV"/>
        </w:rPr>
        <w:t>Zīm.</w:t>
      </w:r>
      <w:r>
        <w:rPr>
          <w:color w:val="000000"/>
          <w:szCs w:val="24"/>
          <w:lang w:eastAsia="lv-LV"/>
        </w:rPr>
        <w:t> </w:t>
      </w:r>
      <w:r w:rsidRPr="002F566F">
        <w:rPr>
          <w:color w:val="000000"/>
          <w:szCs w:val="24"/>
          <w:lang w:eastAsia="lv-LV"/>
        </w:rPr>
        <w:t>13</w:t>
      </w:r>
    </w:p>
    <w:p w14:paraId="007625F0" w14:textId="193CF65D" w:rsidR="002F566F" w:rsidRPr="002F566F" w:rsidRDefault="00610340" w:rsidP="002F566F">
      <w:pPr>
        <w:jc w:val="both"/>
        <w:rPr>
          <w:color w:val="000000"/>
          <w:szCs w:val="24"/>
          <w:lang w:eastAsia="lv-LV"/>
        </w:rPr>
      </w:pPr>
      <w:r w:rsidRPr="002F566F">
        <w:rPr>
          <w:noProof/>
          <w:color w:val="000000"/>
          <w:szCs w:val="24"/>
          <w:lang w:eastAsia="lv-LV"/>
        </w:rPr>
        <w:drawing>
          <wp:inline distT="0" distB="0" distL="0" distR="0" wp14:anchorId="7079D9B4" wp14:editId="2E8DFFA0">
            <wp:extent cx="2916000" cy="1054059"/>
            <wp:effectExtent l="0" t="0" r="0" b="0"/>
            <wp:docPr id="3400105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16000" cy="1054059"/>
                    </a:xfrm>
                    <a:prstGeom prst="rect">
                      <a:avLst/>
                    </a:prstGeom>
                    <a:noFill/>
                    <a:ln>
                      <a:noFill/>
                    </a:ln>
                  </pic:spPr>
                </pic:pic>
              </a:graphicData>
            </a:graphic>
          </wp:inline>
        </w:drawing>
      </w:r>
      <w:r w:rsidR="002F566F" w:rsidRPr="002F566F">
        <w:rPr>
          <w:color w:val="000000"/>
          <w:szCs w:val="24"/>
          <w:lang w:eastAsia="lv-LV"/>
        </w:rPr>
        <w:t xml:space="preserve">                                                                                Zīm.14</w:t>
      </w:r>
    </w:p>
    <w:p w14:paraId="4F9A0E07" w14:textId="77777777" w:rsidR="002F566F" w:rsidRPr="002F566F" w:rsidRDefault="002F566F" w:rsidP="002F566F">
      <w:pPr>
        <w:jc w:val="both"/>
        <w:rPr>
          <w:color w:val="000000"/>
          <w:szCs w:val="24"/>
          <w:lang w:eastAsia="lv-LV"/>
        </w:rPr>
      </w:pPr>
    </w:p>
    <w:p w14:paraId="6418F1F7" w14:textId="77777777" w:rsidR="002F566F" w:rsidRPr="002F566F" w:rsidRDefault="002F566F" w:rsidP="002F566F">
      <w:pPr>
        <w:jc w:val="both"/>
        <w:rPr>
          <w:szCs w:val="24"/>
          <w:u w:val="single"/>
        </w:rPr>
      </w:pPr>
      <w:r w:rsidRPr="002F566F">
        <w:rPr>
          <w:szCs w:val="24"/>
          <w:u w:val="single"/>
        </w:rPr>
        <w:t>EQUITONE piestiprināšana</w:t>
      </w:r>
    </w:p>
    <w:p w14:paraId="2C078AB7" w14:textId="77777777" w:rsidR="002F566F" w:rsidRPr="002F566F" w:rsidRDefault="002F566F" w:rsidP="002F566F">
      <w:pPr>
        <w:jc w:val="both"/>
        <w:rPr>
          <w:color w:val="000000"/>
          <w:szCs w:val="24"/>
          <w:u w:val="single"/>
          <w:lang w:eastAsia="lv-LV"/>
        </w:rPr>
      </w:pPr>
    </w:p>
    <w:p w14:paraId="38615D3B" w14:textId="77777777" w:rsidR="002F566F" w:rsidRPr="002F566F" w:rsidRDefault="002F566F" w:rsidP="002F566F">
      <w:pPr>
        <w:jc w:val="both"/>
        <w:rPr>
          <w:szCs w:val="24"/>
        </w:rPr>
      </w:pPr>
      <w:r w:rsidRPr="002F566F">
        <w:rPr>
          <w:b/>
          <w:color w:val="FF0000"/>
          <w:szCs w:val="24"/>
        </w:rPr>
        <w:t>STOP</w:t>
      </w:r>
      <w:r w:rsidRPr="002F566F">
        <w:rPr>
          <w:szCs w:val="24"/>
        </w:rPr>
        <w:t xml:space="preserve"> punkts</w:t>
      </w:r>
    </w:p>
    <w:p w14:paraId="0A42769B" w14:textId="393C00B7" w:rsidR="002F566F" w:rsidRPr="002F566F" w:rsidRDefault="002F566F" w:rsidP="002F566F">
      <w:pPr>
        <w:jc w:val="both"/>
        <w:rPr>
          <w:szCs w:val="24"/>
        </w:rPr>
      </w:pPr>
      <w:r w:rsidRPr="002F566F">
        <w:rPr>
          <w:szCs w:val="24"/>
        </w:rPr>
        <w:t xml:space="preserve">Katrai plāksnei ir divi STOP punkti. Abi STOP punkti tiek veidoti, izmantojot SARKANU kniežu uzmavu, kas aizpilda lielāku urbuma </w:t>
      </w:r>
      <w:r w:rsidR="00610340">
        <w:rPr>
          <w:szCs w:val="24"/>
        </w:rPr>
        <w:t>atvē</w:t>
      </w:r>
      <w:r w:rsidRPr="002F566F">
        <w:rPr>
          <w:szCs w:val="24"/>
        </w:rPr>
        <w:t xml:space="preserve">rumu. Šī uzmava tiek uzlikta virs zaļās starplikas pirms kniedes ievietošanas </w:t>
      </w:r>
      <w:r w:rsidR="00610340">
        <w:rPr>
          <w:szCs w:val="24"/>
        </w:rPr>
        <w:t>atvē</w:t>
      </w:r>
      <w:r w:rsidRPr="002F566F">
        <w:rPr>
          <w:szCs w:val="24"/>
        </w:rPr>
        <w:t>rumā. STOP punkti ir nepieciešami, lai neļautu plāksnei izkustēties un novērstu tās nosēšanos. 2 STOP punkti novērš jebkādu plāksnes rotāciju</w:t>
      </w:r>
      <w:r w:rsidRPr="002F566F">
        <w:rPr>
          <w:color w:val="000000"/>
          <w:szCs w:val="24"/>
          <w:lang w:eastAsia="lv-LV"/>
        </w:rPr>
        <w:t xml:space="preserve"> skat. zīm.</w:t>
      </w:r>
      <w:r w:rsidR="00610340">
        <w:rPr>
          <w:color w:val="000000"/>
          <w:szCs w:val="24"/>
          <w:lang w:eastAsia="lv-LV"/>
        </w:rPr>
        <w:t> </w:t>
      </w:r>
      <w:r w:rsidRPr="002F566F">
        <w:rPr>
          <w:color w:val="000000"/>
          <w:szCs w:val="24"/>
          <w:lang w:eastAsia="lv-LV"/>
        </w:rPr>
        <w:t>15</w:t>
      </w:r>
      <w:r w:rsidRPr="002F566F">
        <w:rPr>
          <w:szCs w:val="24"/>
        </w:rPr>
        <w:t>.</w:t>
      </w:r>
    </w:p>
    <w:p w14:paraId="32CCC771" w14:textId="77777777" w:rsidR="002F566F" w:rsidRPr="002F566F" w:rsidRDefault="002F566F" w:rsidP="002F566F">
      <w:pPr>
        <w:jc w:val="both"/>
        <w:rPr>
          <w:szCs w:val="24"/>
        </w:rPr>
      </w:pPr>
    </w:p>
    <w:p w14:paraId="750BF730" w14:textId="59877268" w:rsidR="002F566F" w:rsidRPr="002F566F" w:rsidRDefault="002F566F" w:rsidP="002F566F">
      <w:pPr>
        <w:jc w:val="both"/>
        <w:rPr>
          <w:szCs w:val="24"/>
        </w:rPr>
      </w:pPr>
      <w:r w:rsidRPr="002F566F">
        <w:rPr>
          <w:noProof/>
          <w:szCs w:val="24"/>
        </w:rPr>
        <w:lastRenderedPageBreak/>
        <w:drawing>
          <wp:inline distT="0" distB="0" distL="0" distR="0" wp14:anchorId="25DD9DD5" wp14:editId="34B7B777">
            <wp:extent cx="2916000" cy="636647"/>
            <wp:effectExtent l="0" t="0" r="0" b="0"/>
            <wp:docPr id="2053081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16000" cy="636647"/>
                    </a:xfrm>
                    <a:prstGeom prst="rect">
                      <a:avLst/>
                    </a:prstGeom>
                    <a:noFill/>
                    <a:ln>
                      <a:noFill/>
                    </a:ln>
                  </pic:spPr>
                </pic:pic>
              </a:graphicData>
            </a:graphic>
          </wp:inline>
        </w:drawing>
      </w:r>
    </w:p>
    <w:p w14:paraId="6716F508" w14:textId="77777777" w:rsidR="002F566F" w:rsidRPr="002F566F" w:rsidRDefault="002F566F" w:rsidP="002F566F">
      <w:pPr>
        <w:jc w:val="both"/>
        <w:rPr>
          <w:color w:val="000000"/>
          <w:szCs w:val="24"/>
          <w:lang w:eastAsia="lv-LV"/>
        </w:rPr>
      </w:pPr>
      <w:r w:rsidRPr="002F566F">
        <w:rPr>
          <w:color w:val="000000"/>
          <w:szCs w:val="24"/>
          <w:lang w:eastAsia="lv-LV"/>
        </w:rPr>
        <w:t xml:space="preserve">                                                      Zīm.15</w:t>
      </w:r>
    </w:p>
    <w:p w14:paraId="34B6A144" w14:textId="77777777" w:rsidR="002F566F" w:rsidRPr="002F566F" w:rsidRDefault="002F566F" w:rsidP="002F566F">
      <w:pPr>
        <w:jc w:val="both"/>
        <w:rPr>
          <w:szCs w:val="24"/>
        </w:rPr>
      </w:pPr>
      <w:r w:rsidRPr="002F566F">
        <w:rPr>
          <w:b/>
          <w:color w:val="00B050"/>
          <w:szCs w:val="24"/>
        </w:rPr>
        <w:t>GO</w:t>
      </w:r>
      <w:r w:rsidRPr="002F566F">
        <w:rPr>
          <w:szCs w:val="24"/>
        </w:rPr>
        <w:t xml:space="preserve"> punkts</w:t>
      </w:r>
    </w:p>
    <w:p w14:paraId="5D557B8D" w14:textId="2B665590" w:rsidR="002F566F" w:rsidRPr="002F566F" w:rsidRDefault="002F566F" w:rsidP="002F566F">
      <w:pPr>
        <w:jc w:val="both"/>
        <w:rPr>
          <w:szCs w:val="24"/>
        </w:rPr>
      </w:pPr>
      <w:r w:rsidRPr="002F566F">
        <w:rPr>
          <w:szCs w:val="24"/>
        </w:rPr>
        <w:t>GO punktiem netiek izmantota SARKANA uzmava</w:t>
      </w:r>
      <w:r w:rsidRPr="002F566F">
        <w:rPr>
          <w:color w:val="000000"/>
          <w:szCs w:val="24"/>
          <w:lang w:eastAsia="lv-LV"/>
        </w:rPr>
        <w:t xml:space="preserve"> skat. zīm.</w:t>
      </w:r>
      <w:r w:rsidR="00610340">
        <w:rPr>
          <w:color w:val="000000"/>
          <w:szCs w:val="24"/>
          <w:lang w:eastAsia="lv-LV"/>
        </w:rPr>
        <w:t> </w:t>
      </w:r>
      <w:r w:rsidRPr="002F566F">
        <w:rPr>
          <w:color w:val="000000"/>
          <w:szCs w:val="24"/>
          <w:lang w:eastAsia="lv-LV"/>
        </w:rPr>
        <w:t>16</w:t>
      </w:r>
      <w:r w:rsidRPr="002F566F">
        <w:rPr>
          <w:szCs w:val="24"/>
        </w:rPr>
        <w:t xml:space="preserve">. Vienkārši izmantot EQUITONE </w:t>
      </w:r>
      <w:proofErr w:type="spellStart"/>
      <w:r w:rsidRPr="002F566F">
        <w:rPr>
          <w:szCs w:val="24"/>
        </w:rPr>
        <w:t>UNIrivet</w:t>
      </w:r>
      <w:proofErr w:type="spellEnd"/>
      <w:r w:rsidRPr="002F566F">
        <w:rPr>
          <w:szCs w:val="24"/>
        </w:rPr>
        <w:t>.</w:t>
      </w:r>
    </w:p>
    <w:p w14:paraId="3371C5DC" w14:textId="77777777" w:rsidR="002F566F" w:rsidRPr="002F566F" w:rsidRDefault="002F566F" w:rsidP="002F566F">
      <w:pPr>
        <w:jc w:val="both"/>
        <w:rPr>
          <w:color w:val="000000"/>
          <w:szCs w:val="24"/>
          <w:lang w:eastAsia="lv-LV"/>
        </w:rPr>
      </w:pPr>
    </w:p>
    <w:p w14:paraId="2EC06981" w14:textId="27887901"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41FCC2C1" wp14:editId="78DBE851">
            <wp:extent cx="2916000" cy="639267"/>
            <wp:effectExtent l="0" t="0" r="0" b="8890"/>
            <wp:docPr id="113106005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16000" cy="639267"/>
                    </a:xfrm>
                    <a:prstGeom prst="rect">
                      <a:avLst/>
                    </a:prstGeom>
                    <a:noFill/>
                    <a:ln>
                      <a:noFill/>
                    </a:ln>
                  </pic:spPr>
                </pic:pic>
              </a:graphicData>
            </a:graphic>
          </wp:inline>
        </w:drawing>
      </w:r>
    </w:p>
    <w:p w14:paraId="269C58E0" w14:textId="77777777" w:rsidR="002F566F" w:rsidRPr="002F566F" w:rsidRDefault="002F566F" w:rsidP="002F566F">
      <w:pPr>
        <w:jc w:val="both"/>
        <w:rPr>
          <w:color w:val="000000"/>
          <w:szCs w:val="24"/>
          <w:lang w:eastAsia="lv-LV"/>
        </w:rPr>
      </w:pPr>
      <w:r w:rsidRPr="002F566F">
        <w:rPr>
          <w:color w:val="000000"/>
          <w:szCs w:val="24"/>
          <w:lang w:eastAsia="lv-LV"/>
        </w:rPr>
        <w:t xml:space="preserve">                                                       Zīm.16</w:t>
      </w:r>
    </w:p>
    <w:p w14:paraId="40A4B3A8" w14:textId="77777777" w:rsidR="002F566F" w:rsidRPr="002F566F" w:rsidRDefault="002F566F" w:rsidP="002F566F">
      <w:pPr>
        <w:jc w:val="both"/>
        <w:rPr>
          <w:szCs w:val="24"/>
        </w:rPr>
      </w:pPr>
      <w:r w:rsidRPr="002F566F">
        <w:rPr>
          <w:szCs w:val="24"/>
        </w:rPr>
        <w:t>Kniedēšanas ierīce</w:t>
      </w:r>
    </w:p>
    <w:p w14:paraId="098D1C1C" w14:textId="788AAB9C" w:rsidR="002F566F" w:rsidRPr="002F566F" w:rsidRDefault="002F566F" w:rsidP="002F566F">
      <w:pPr>
        <w:jc w:val="both"/>
        <w:rPr>
          <w:szCs w:val="24"/>
        </w:rPr>
      </w:pPr>
      <w:r w:rsidRPr="002F566F">
        <w:rPr>
          <w:szCs w:val="24"/>
        </w:rPr>
        <w:t>Kniedēšanas ierīce, kas pieguļ kniedēšanas pistolei un palīdz novērst kniežu galvas un plāksnes saskrāpēšanos piestiprināšanas procesa laikā, turklāt tā nodrošina pareizu kniedes ievietošanu, kas ir perpendikulāra balstam un plāksnei</w:t>
      </w:r>
      <w:r w:rsidRPr="002F566F">
        <w:rPr>
          <w:color w:val="000000"/>
          <w:szCs w:val="24"/>
          <w:lang w:eastAsia="lv-LV"/>
        </w:rPr>
        <w:t xml:space="preserve"> skat. zīm.</w:t>
      </w:r>
      <w:r w:rsidR="00E303D4">
        <w:rPr>
          <w:color w:val="000000"/>
          <w:szCs w:val="24"/>
          <w:lang w:eastAsia="lv-LV"/>
        </w:rPr>
        <w:t> </w:t>
      </w:r>
      <w:r w:rsidRPr="002F566F">
        <w:rPr>
          <w:color w:val="000000"/>
          <w:szCs w:val="24"/>
          <w:lang w:eastAsia="lv-LV"/>
        </w:rPr>
        <w:t>17</w:t>
      </w:r>
      <w:r w:rsidRPr="002F566F">
        <w:rPr>
          <w:szCs w:val="24"/>
        </w:rPr>
        <w:t>.</w:t>
      </w:r>
    </w:p>
    <w:p w14:paraId="057C1D1E" w14:textId="77777777" w:rsidR="002F566F" w:rsidRPr="002F566F" w:rsidRDefault="002F566F" w:rsidP="002F566F">
      <w:pPr>
        <w:jc w:val="both"/>
        <w:rPr>
          <w:color w:val="000000"/>
          <w:szCs w:val="24"/>
          <w:lang w:eastAsia="lv-LV"/>
        </w:rPr>
      </w:pPr>
    </w:p>
    <w:p w14:paraId="0575AB32" w14:textId="0A9DB7D8"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18C83FCE" wp14:editId="2A66FCCB">
            <wp:extent cx="1440000" cy="881423"/>
            <wp:effectExtent l="0" t="0" r="8255" b="0"/>
            <wp:docPr id="179714858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40000" cy="881423"/>
                    </a:xfrm>
                    <a:prstGeom prst="rect">
                      <a:avLst/>
                    </a:prstGeom>
                    <a:noFill/>
                    <a:ln>
                      <a:noFill/>
                    </a:ln>
                  </pic:spPr>
                </pic:pic>
              </a:graphicData>
            </a:graphic>
          </wp:inline>
        </w:drawing>
      </w:r>
    </w:p>
    <w:p w14:paraId="0E353F7C" w14:textId="7800E354" w:rsidR="002F566F" w:rsidRPr="002F566F" w:rsidRDefault="002F566F" w:rsidP="002F566F">
      <w:pPr>
        <w:jc w:val="both"/>
        <w:rPr>
          <w:color w:val="000000"/>
          <w:szCs w:val="24"/>
          <w:lang w:eastAsia="lv-LV"/>
        </w:rPr>
      </w:pPr>
      <w:r w:rsidRPr="002F566F">
        <w:rPr>
          <w:color w:val="000000"/>
          <w:szCs w:val="24"/>
          <w:lang w:eastAsia="lv-LV"/>
        </w:rPr>
        <w:t>Zīm.</w:t>
      </w:r>
      <w:r w:rsidR="00E303D4">
        <w:rPr>
          <w:color w:val="000000"/>
          <w:szCs w:val="24"/>
          <w:lang w:eastAsia="lv-LV"/>
        </w:rPr>
        <w:t> </w:t>
      </w:r>
      <w:r w:rsidRPr="002F566F">
        <w:rPr>
          <w:color w:val="000000"/>
          <w:szCs w:val="24"/>
          <w:lang w:eastAsia="lv-LV"/>
        </w:rPr>
        <w:t>17</w:t>
      </w:r>
    </w:p>
    <w:p w14:paraId="2BD132DE" w14:textId="77777777" w:rsidR="002F566F" w:rsidRPr="002F566F" w:rsidRDefault="002F566F" w:rsidP="002F566F">
      <w:pPr>
        <w:jc w:val="both"/>
        <w:rPr>
          <w:color w:val="000000"/>
          <w:szCs w:val="24"/>
          <w:lang w:eastAsia="lv-LV"/>
        </w:rPr>
      </w:pPr>
    </w:p>
    <w:p w14:paraId="139938AE" w14:textId="77777777" w:rsidR="002F566F" w:rsidRPr="002F566F" w:rsidRDefault="002F566F" w:rsidP="002F566F">
      <w:pPr>
        <w:jc w:val="both"/>
        <w:rPr>
          <w:color w:val="000000"/>
          <w:szCs w:val="24"/>
          <w:lang w:eastAsia="lv-LV"/>
        </w:rPr>
      </w:pPr>
      <w:r w:rsidRPr="002F566F">
        <w:rPr>
          <w:b/>
          <w:color w:val="FF0000"/>
          <w:szCs w:val="24"/>
        </w:rPr>
        <w:t>STOP</w:t>
      </w:r>
      <w:r w:rsidRPr="002F566F">
        <w:rPr>
          <w:szCs w:val="24"/>
        </w:rPr>
        <w:t xml:space="preserve"> punktu izvēle </w:t>
      </w:r>
    </w:p>
    <w:p w14:paraId="7820305E" w14:textId="77777777" w:rsidR="002F566F" w:rsidRPr="002F566F" w:rsidRDefault="002F566F" w:rsidP="002F566F">
      <w:pPr>
        <w:jc w:val="both"/>
        <w:rPr>
          <w:szCs w:val="24"/>
        </w:rPr>
      </w:pPr>
      <w:r w:rsidRPr="002F566F">
        <w:rPr>
          <w:szCs w:val="24"/>
        </w:rPr>
        <w:t>Lai veiksmīgi uzstādītu fasādi, STOP punktu izvēle ir īpaši svarīga. Vispārējais princips ir tāds, ka STOP punkti atrodas uz loksnes centra līnijas.</w:t>
      </w:r>
    </w:p>
    <w:p w14:paraId="05EC7918" w14:textId="551E0387" w:rsidR="002F566F" w:rsidRPr="002F566F" w:rsidRDefault="002F566F" w:rsidP="002F566F">
      <w:pPr>
        <w:jc w:val="both"/>
        <w:rPr>
          <w:szCs w:val="24"/>
        </w:rPr>
      </w:pPr>
      <w:r w:rsidRPr="002F566F">
        <w:rPr>
          <w:szCs w:val="24"/>
        </w:rPr>
        <w:t>Viens STOP punkts ir viduspunkts, bet otrs STOP punkts var atrasties gan pa kreisi, gan pa labi no centra STOP punkta. Ir ļoti svarīgi, lai visas plāksnes tiktu piestiprinātas vienādi neatkarīgi no tā, kurš variants ir izvēlēts</w:t>
      </w:r>
      <w:r w:rsidRPr="002F566F">
        <w:rPr>
          <w:color w:val="000000"/>
          <w:szCs w:val="24"/>
          <w:lang w:eastAsia="lv-LV"/>
        </w:rPr>
        <w:t xml:space="preserve"> skat. zīm.</w:t>
      </w:r>
      <w:r w:rsidR="00E303D4">
        <w:rPr>
          <w:color w:val="000000"/>
          <w:szCs w:val="24"/>
          <w:lang w:eastAsia="lv-LV"/>
        </w:rPr>
        <w:t> </w:t>
      </w:r>
      <w:r w:rsidRPr="002F566F">
        <w:rPr>
          <w:color w:val="000000"/>
          <w:szCs w:val="24"/>
          <w:lang w:eastAsia="lv-LV"/>
        </w:rPr>
        <w:t>18</w:t>
      </w:r>
      <w:r w:rsidRPr="002F566F">
        <w:rPr>
          <w:szCs w:val="24"/>
        </w:rPr>
        <w:t>.</w:t>
      </w:r>
    </w:p>
    <w:p w14:paraId="5BEE3368" w14:textId="77777777" w:rsidR="002F566F" w:rsidRPr="002F566F" w:rsidRDefault="002F566F" w:rsidP="002F566F">
      <w:pPr>
        <w:jc w:val="both"/>
        <w:rPr>
          <w:color w:val="000000"/>
          <w:szCs w:val="24"/>
          <w:lang w:eastAsia="lv-LV"/>
        </w:rPr>
      </w:pPr>
    </w:p>
    <w:p w14:paraId="5C3704A1" w14:textId="00EE3A5A"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55448592" wp14:editId="39C41C78">
            <wp:extent cx="2916000" cy="2502802"/>
            <wp:effectExtent l="0" t="0" r="0" b="0"/>
            <wp:docPr id="70330650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16000" cy="2502802"/>
                    </a:xfrm>
                    <a:prstGeom prst="rect">
                      <a:avLst/>
                    </a:prstGeom>
                    <a:noFill/>
                    <a:ln>
                      <a:noFill/>
                    </a:ln>
                  </pic:spPr>
                </pic:pic>
              </a:graphicData>
            </a:graphic>
          </wp:inline>
        </w:drawing>
      </w:r>
    </w:p>
    <w:p w14:paraId="45B98B40" w14:textId="06422FAE" w:rsidR="002F566F" w:rsidRPr="002F566F" w:rsidRDefault="002F566F" w:rsidP="002F566F">
      <w:pPr>
        <w:jc w:val="both"/>
        <w:rPr>
          <w:color w:val="000000"/>
          <w:szCs w:val="24"/>
          <w:lang w:eastAsia="lv-LV"/>
        </w:rPr>
      </w:pPr>
      <w:r w:rsidRPr="002F566F">
        <w:rPr>
          <w:color w:val="000000"/>
          <w:szCs w:val="24"/>
          <w:lang w:eastAsia="lv-LV"/>
        </w:rPr>
        <w:t>Zīm.</w:t>
      </w:r>
      <w:r w:rsidR="00E303D4">
        <w:rPr>
          <w:color w:val="000000"/>
          <w:szCs w:val="24"/>
          <w:lang w:eastAsia="lv-LV"/>
        </w:rPr>
        <w:t> </w:t>
      </w:r>
      <w:r w:rsidRPr="002F566F">
        <w:rPr>
          <w:color w:val="000000"/>
          <w:szCs w:val="24"/>
          <w:lang w:eastAsia="lv-LV"/>
        </w:rPr>
        <w:t>18</w:t>
      </w:r>
    </w:p>
    <w:p w14:paraId="7A1FEC44" w14:textId="77777777" w:rsidR="002F566F" w:rsidRPr="002F566F" w:rsidRDefault="002F566F" w:rsidP="002F566F">
      <w:pPr>
        <w:jc w:val="both"/>
        <w:rPr>
          <w:color w:val="000000"/>
          <w:szCs w:val="24"/>
          <w:lang w:eastAsia="lv-LV"/>
        </w:rPr>
      </w:pPr>
    </w:p>
    <w:p w14:paraId="35B7DAA0" w14:textId="342BE839" w:rsidR="002F566F" w:rsidRPr="002F566F" w:rsidRDefault="002F566F" w:rsidP="002F566F">
      <w:pPr>
        <w:jc w:val="both"/>
        <w:rPr>
          <w:color w:val="000000"/>
          <w:szCs w:val="24"/>
          <w:lang w:eastAsia="lv-LV"/>
        </w:rPr>
      </w:pPr>
      <w:r w:rsidRPr="002F566F">
        <w:rPr>
          <w:color w:val="FF0000"/>
          <w:szCs w:val="24"/>
        </w:rPr>
        <w:t xml:space="preserve">!! </w:t>
      </w:r>
      <w:r w:rsidRPr="002F566F">
        <w:rPr>
          <w:szCs w:val="24"/>
        </w:rPr>
        <w:t>Nekādā gadījumā STOP punkti nedrīkst būt izvietoti šādi, kur uz vienas vertikālās sliedes blakus atrodas divi STOP punkti</w:t>
      </w:r>
      <w:r w:rsidRPr="002F566F">
        <w:rPr>
          <w:szCs w:val="24"/>
          <w:lang w:eastAsia="lv-LV"/>
        </w:rPr>
        <w:t xml:space="preserve"> skat. zīm.</w:t>
      </w:r>
      <w:r w:rsidR="00E303D4">
        <w:rPr>
          <w:szCs w:val="24"/>
          <w:lang w:eastAsia="lv-LV"/>
        </w:rPr>
        <w:t> </w:t>
      </w:r>
      <w:r w:rsidRPr="002F566F">
        <w:rPr>
          <w:szCs w:val="24"/>
          <w:lang w:eastAsia="lv-LV"/>
        </w:rPr>
        <w:t>19</w:t>
      </w:r>
      <w:r w:rsidRPr="002F566F">
        <w:rPr>
          <w:szCs w:val="24"/>
        </w:rPr>
        <w:t>.</w:t>
      </w:r>
    </w:p>
    <w:p w14:paraId="694AF195" w14:textId="77777777" w:rsidR="002F566F" w:rsidRPr="002F566F" w:rsidRDefault="002F566F" w:rsidP="002F566F">
      <w:pPr>
        <w:jc w:val="both"/>
        <w:rPr>
          <w:color w:val="000000"/>
          <w:szCs w:val="24"/>
          <w:lang w:eastAsia="lv-LV"/>
        </w:rPr>
      </w:pPr>
    </w:p>
    <w:p w14:paraId="7B22C993" w14:textId="090D91D5"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40C513AC" wp14:editId="1AE0946E">
            <wp:extent cx="2916000" cy="2929952"/>
            <wp:effectExtent l="0" t="0" r="0" b="3810"/>
            <wp:docPr id="10275199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6000" cy="2929952"/>
                    </a:xfrm>
                    <a:prstGeom prst="rect">
                      <a:avLst/>
                    </a:prstGeom>
                    <a:noFill/>
                    <a:ln>
                      <a:noFill/>
                    </a:ln>
                  </pic:spPr>
                </pic:pic>
              </a:graphicData>
            </a:graphic>
          </wp:inline>
        </w:drawing>
      </w:r>
    </w:p>
    <w:p w14:paraId="009C148D" w14:textId="17A5A6DA" w:rsidR="002F566F" w:rsidRPr="002F566F" w:rsidRDefault="002F566F" w:rsidP="002F566F">
      <w:pPr>
        <w:jc w:val="both"/>
        <w:rPr>
          <w:color w:val="000000"/>
          <w:szCs w:val="24"/>
          <w:lang w:eastAsia="lv-LV"/>
        </w:rPr>
      </w:pPr>
      <w:r w:rsidRPr="002F566F">
        <w:rPr>
          <w:color w:val="000000"/>
          <w:szCs w:val="24"/>
          <w:lang w:eastAsia="lv-LV"/>
        </w:rPr>
        <w:t>Zīm.</w:t>
      </w:r>
      <w:r w:rsidR="00E303D4">
        <w:rPr>
          <w:color w:val="000000"/>
          <w:szCs w:val="24"/>
          <w:lang w:eastAsia="lv-LV"/>
        </w:rPr>
        <w:t> </w:t>
      </w:r>
      <w:r w:rsidRPr="002F566F">
        <w:rPr>
          <w:color w:val="000000"/>
          <w:szCs w:val="24"/>
          <w:lang w:eastAsia="lv-LV"/>
        </w:rPr>
        <w:t>19</w:t>
      </w:r>
    </w:p>
    <w:p w14:paraId="7ECD1A58" w14:textId="77777777" w:rsidR="002F566F" w:rsidRPr="002F566F" w:rsidRDefault="002F566F" w:rsidP="002F566F">
      <w:pPr>
        <w:jc w:val="both"/>
        <w:rPr>
          <w:color w:val="000000"/>
          <w:szCs w:val="24"/>
          <w:lang w:eastAsia="lv-LV"/>
        </w:rPr>
      </w:pPr>
    </w:p>
    <w:p w14:paraId="1D7899DC" w14:textId="709A0CF8" w:rsidR="002F566F" w:rsidRPr="002F566F" w:rsidRDefault="002F566F" w:rsidP="002F566F">
      <w:pPr>
        <w:jc w:val="both"/>
        <w:rPr>
          <w:szCs w:val="24"/>
        </w:rPr>
      </w:pPr>
      <w:r w:rsidRPr="002F566F">
        <w:rPr>
          <w:szCs w:val="24"/>
        </w:rPr>
        <w:t>Gadījumos, kad nav centrālās balsta sliedes vai plāksnēm ar vienāda skaita kniežu rindām, izmantot rindu, kas atrodas vistuvāk plāksnes centra līnijai</w:t>
      </w:r>
      <w:r w:rsidRPr="002F566F">
        <w:rPr>
          <w:color w:val="000000"/>
          <w:szCs w:val="24"/>
          <w:lang w:eastAsia="lv-LV"/>
        </w:rPr>
        <w:t xml:space="preserve"> skat. zīm.</w:t>
      </w:r>
      <w:r w:rsidR="00E303D4">
        <w:rPr>
          <w:color w:val="000000"/>
          <w:szCs w:val="24"/>
          <w:lang w:eastAsia="lv-LV"/>
        </w:rPr>
        <w:t> </w:t>
      </w:r>
      <w:r w:rsidRPr="002F566F">
        <w:rPr>
          <w:color w:val="000000"/>
          <w:szCs w:val="24"/>
          <w:lang w:eastAsia="lv-LV"/>
        </w:rPr>
        <w:t>20</w:t>
      </w:r>
      <w:r w:rsidRPr="002F566F">
        <w:rPr>
          <w:szCs w:val="24"/>
        </w:rPr>
        <w:t>.</w:t>
      </w:r>
    </w:p>
    <w:p w14:paraId="36B33D8D" w14:textId="77777777" w:rsidR="002F566F" w:rsidRPr="002F566F" w:rsidRDefault="002F566F" w:rsidP="002F566F">
      <w:pPr>
        <w:jc w:val="both"/>
        <w:rPr>
          <w:color w:val="000000"/>
          <w:szCs w:val="24"/>
          <w:lang w:eastAsia="lv-LV"/>
        </w:rPr>
      </w:pPr>
    </w:p>
    <w:p w14:paraId="154D1FA5" w14:textId="1C45ED40"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63907AF5" wp14:editId="791298CC">
            <wp:extent cx="2916000" cy="4308911"/>
            <wp:effectExtent l="0" t="0" r="0" b="0"/>
            <wp:docPr id="6135230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6000" cy="4308911"/>
                    </a:xfrm>
                    <a:prstGeom prst="rect">
                      <a:avLst/>
                    </a:prstGeom>
                    <a:noFill/>
                    <a:ln>
                      <a:noFill/>
                    </a:ln>
                  </pic:spPr>
                </pic:pic>
              </a:graphicData>
            </a:graphic>
          </wp:inline>
        </w:drawing>
      </w:r>
    </w:p>
    <w:p w14:paraId="4AC3B31D" w14:textId="31E150E5" w:rsidR="002F566F" w:rsidRPr="002F566F" w:rsidRDefault="002F566F" w:rsidP="002F566F">
      <w:pPr>
        <w:jc w:val="both"/>
        <w:rPr>
          <w:color w:val="000000"/>
          <w:szCs w:val="24"/>
          <w:lang w:eastAsia="lv-LV"/>
        </w:rPr>
      </w:pPr>
      <w:r w:rsidRPr="002F566F">
        <w:rPr>
          <w:color w:val="000000"/>
          <w:szCs w:val="24"/>
          <w:lang w:eastAsia="lv-LV"/>
        </w:rPr>
        <w:t>Zīm.</w:t>
      </w:r>
      <w:r w:rsidR="00E303D4">
        <w:rPr>
          <w:color w:val="000000"/>
          <w:szCs w:val="24"/>
          <w:lang w:eastAsia="lv-LV"/>
        </w:rPr>
        <w:t> </w:t>
      </w:r>
      <w:r w:rsidRPr="002F566F">
        <w:rPr>
          <w:color w:val="000000"/>
          <w:szCs w:val="24"/>
          <w:lang w:eastAsia="lv-LV"/>
        </w:rPr>
        <w:t>20</w:t>
      </w:r>
    </w:p>
    <w:p w14:paraId="50BB45E3" w14:textId="77777777" w:rsidR="002F566F" w:rsidRPr="002F566F" w:rsidRDefault="002F566F" w:rsidP="002F566F">
      <w:pPr>
        <w:jc w:val="both"/>
        <w:rPr>
          <w:color w:val="000000"/>
          <w:szCs w:val="24"/>
          <w:lang w:eastAsia="lv-LV"/>
        </w:rPr>
      </w:pPr>
    </w:p>
    <w:p w14:paraId="3B74F3F3" w14:textId="2B1D8F84" w:rsidR="002F566F" w:rsidRPr="002F566F" w:rsidRDefault="002F566F" w:rsidP="002F566F">
      <w:pPr>
        <w:jc w:val="both"/>
        <w:rPr>
          <w:szCs w:val="24"/>
        </w:rPr>
      </w:pPr>
      <w:r w:rsidRPr="002F566F">
        <w:rPr>
          <w:szCs w:val="24"/>
        </w:rPr>
        <w:lastRenderedPageBreak/>
        <w:t>Ja nesošā konstrukcija atrodas perpendikulāri pret plāksnes garāko malu, izvietot STOP punktus gar centra līniju vai pēc iespējas tuvāk centram. STOP punktus var izvietot simetriski</w:t>
      </w:r>
      <w:r w:rsidRPr="002F566F">
        <w:rPr>
          <w:color w:val="000000"/>
          <w:szCs w:val="24"/>
          <w:lang w:eastAsia="lv-LV"/>
        </w:rPr>
        <w:t xml:space="preserve"> skat. zīm.</w:t>
      </w:r>
      <w:r w:rsidR="00E303D4">
        <w:rPr>
          <w:color w:val="000000"/>
          <w:szCs w:val="24"/>
          <w:lang w:eastAsia="lv-LV"/>
        </w:rPr>
        <w:t> </w:t>
      </w:r>
      <w:r w:rsidRPr="002F566F">
        <w:rPr>
          <w:color w:val="000000"/>
          <w:szCs w:val="24"/>
          <w:lang w:eastAsia="lv-LV"/>
        </w:rPr>
        <w:t>2</w:t>
      </w:r>
      <w:r w:rsidRPr="00E303D4">
        <w:rPr>
          <w:color w:val="000000"/>
          <w:szCs w:val="24"/>
          <w:lang w:eastAsia="lv-LV"/>
        </w:rPr>
        <w:t>1</w:t>
      </w:r>
      <w:r w:rsidRPr="002F566F">
        <w:rPr>
          <w:szCs w:val="24"/>
        </w:rPr>
        <w:t>.</w:t>
      </w:r>
    </w:p>
    <w:p w14:paraId="10BF8CFE" w14:textId="77777777" w:rsidR="002F566F" w:rsidRPr="002F566F" w:rsidRDefault="002F566F" w:rsidP="002F566F">
      <w:pPr>
        <w:jc w:val="both"/>
        <w:rPr>
          <w:color w:val="000000"/>
          <w:szCs w:val="24"/>
          <w:lang w:eastAsia="lv-LV"/>
        </w:rPr>
      </w:pPr>
    </w:p>
    <w:p w14:paraId="1F90AC57" w14:textId="5318097A"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38CA022A" wp14:editId="38118D6E">
            <wp:extent cx="5832000" cy="1859393"/>
            <wp:effectExtent l="0" t="0" r="0" b="7620"/>
            <wp:docPr id="11463304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32000" cy="1859393"/>
                    </a:xfrm>
                    <a:prstGeom prst="rect">
                      <a:avLst/>
                    </a:prstGeom>
                    <a:noFill/>
                    <a:ln>
                      <a:noFill/>
                    </a:ln>
                  </pic:spPr>
                </pic:pic>
              </a:graphicData>
            </a:graphic>
          </wp:inline>
        </w:drawing>
      </w:r>
    </w:p>
    <w:p w14:paraId="0C3044B3" w14:textId="270DF6F6" w:rsidR="002F566F" w:rsidRDefault="002F566F" w:rsidP="002F566F">
      <w:pPr>
        <w:jc w:val="both"/>
        <w:rPr>
          <w:color w:val="000000"/>
          <w:szCs w:val="24"/>
          <w:lang w:eastAsia="lv-LV"/>
        </w:rPr>
      </w:pPr>
      <w:r w:rsidRPr="002F566F">
        <w:rPr>
          <w:color w:val="000000"/>
          <w:szCs w:val="24"/>
          <w:lang w:eastAsia="lv-LV"/>
        </w:rPr>
        <w:t>Zīm.</w:t>
      </w:r>
      <w:r w:rsidR="00E303D4">
        <w:rPr>
          <w:color w:val="000000"/>
          <w:szCs w:val="24"/>
          <w:lang w:eastAsia="lv-LV"/>
        </w:rPr>
        <w:t> </w:t>
      </w:r>
      <w:r w:rsidRPr="002F566F">
        <w:rPr>
          <w:color w:val="000000"/>
          <w:szCs w:val="24"/>
          <w:lang w:eastAsia="lv-LV"/>
        </w:rPr>
        <w:t>21</w:t>
      </w:r>
    </w:p>
    <w:p w14:paraId="5CC9079E" w14:textId="77777777" w:rsidR="00E303D4" w:rsidRPr="002F566F" w:rsidRDefault="00E303D4" w:rsidP="002F566F">
      <w:pPr>
        <w:jc w:val="both"/>
        <w:rPr>
          <w:color w:val="000000"/>
          <w:szCs w:val="24"/>
          <w:lang w:eastAsia="lv-LV"/>
        </w:rPr>
      </w:pPr>
    </w:p>
    <w:p w14:paraId="32C83842" w14:textId="6EB82607" w:rsidR="002F566F" w:rsidRPr="002F566F" w:rsidRDefault="002F566F" w:rsidP="002F566F">
      <w:pPr>
        <w:jc w:val="both"/>
        <w:rPr>
          <w:color w:val="000000"/>
          <w:szCs w:val="24"/>
          <w:lang w:eastAsia="lv-LV"/>
        </w:rPr>
      </w:pPr>
      <w:r w:rsidRPr="002F566F">
        <w:rPr>
          <w:szCs w:val="24"/>
        </w:rPr>
        <w:t>Šaurām EQUITONE plāksnēm, kuru stiprināšanai tiek izmantotas tikai 2 rindas, ir svarīgi, lai nesošajā konstrukcijā būtu vertikāls pārtraukums, lai nodrošinātu, ka plāksnes nepārklājas. Tas nozīmē, ka T veida profila vietā jāizmanto divi L veida profili</w:t>
      </w:r>
      <w:r w:rsidRPr="002F566F">
        <w:rPr>
          <w:color w:val="000000"/>
          <w:szCs w:val="24"/>
          <w:lang w:eastAsia="lv-LV"/>
        </w:rPr>
        <w:t xml:space="preserve"> skat. zīm.</w:t>
      </w:r>
      <w:r w:rsidR="00E303D4">
        <w:rPr>
          <w:color w:val="000000"/>
          <w:szCs w:val="24"/>
          <w:lang w:eastAsia="lv-LV"/>
        </w:rPr>
        <w:t> </w:t>
      </w:r>
      <w:r w:rsidRPr="002F566F">
        <w:rPr>
          <w:color w:val="000000"/>
          <w:szCs w:val="24"/>
          <w:lang w:eastAsia="lv-LV"/>
        </w:rPr>
        <w:t>2</w:t>
      </w:r>
      <w:r w:rsidRPr="002F566F">
        <w:rPr>
          <w:color w:val="000000"/>
          <w:szCs w:val="24"/>
          <w:lang w:val="en-US" w:eastAsia="lv-LV"/>
        </w:rPr>
        <w:t>2</w:t>
      </w:r>
      <w:r w:rsidRPr="002F566F">
        <w:rPr>
          <w:szCs w:val="24"/>
        </w:rPr>
        <w:t>. Atkarībā no plākšņu izvietojuma un vietas, tas varētu nozīmēt atstarpi pie katras savienojuma šuves vai ik pēc 3</w:t>
      </w:r>
      <w:r w:rsidR="00E303D4">
        <w:rPr>
          <w:szCs w:val="24"/>
        </w:rPr>
        <w:t>,</w:t>
      </w:r>
      <w:r w:rsidRPr="002F566F">
        <w:rPr>
          <w:szCs w:val="24"/>
        </w:rPr>
        <w:t>0 m.</w:t>
      </w:r>
    </w:p>
    <w:p w14:paraId="4622FC6A" w14:textId="77777777" w:rsidR="002F566F" w:rsidRPr="002F566F" w:rsidRDefault="002F566F" w:rsidP="002F566F">
      <w:pPr>
        <w:jc w:val="both"/>
        <w:rPr>
          <w:color w:val="000000"/>
          <w:szCs w:val="24"/>
          <w:lang w:eastAsia="lv-LV"/>
        </w:rPr>
      </w:pPr>
    </w:p>
    <w:p w14:paraId="473A5070" w14:textId="3BC8D9CB"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38C1D415" wp14:editId="653EF61B">
            <wp:extent cx="1440000" cy="3413333"/>
            <wp:effectExtent l="0" t="0" r="8255" b="0"/>
            <wp:docPr id="7397023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40000" cy="3413333"/>
                    </a:xfrm>
                    <a:prstGeom prst="rect">
                      <a:avLst/>
                    </a:prstGeom>
                    <a:noFill/>
                    <a:ln>
                      <a:noFill/>
                    </a:ln>
                  </pic:spPr>
                </pic:pic>
              </a:graphicData>
            </a:graphic>
          </wp:inline>
        </w:drawing>
      </w:r>
    </w:p>
    <w:p w14:paraId="232CC20A" w14:textId="3D6E3413" w:rsidR="002F566F" w:rsidRPr="002F566F" w:rsidRDefault="002F566F" w:rsidP="002F566F">
      <w:pPr>
        <w:jc w:val="both"/>
        <w:rPr>
          <w:color w:val="000000"/>
          <w:szCs w:val="24"/>
          <w:lang w:val="en-US" w:eastAsia="lv-LV"/>
        </w:rPr>
      </w:pPr>
      <w:r w:rsidRPr="002F566F">
        <w:rPr>
          <w:color w:val="000000"/>
          <w:szCs w:val="24"/>
          <w:lang w:eastAsia="lv-LV"/>
        </w:rPr>
        <w:t>Zīm.</w:t>
      </w:r>
      <w:r w:rsidR="00E303D4">
        <w:rPr>
          <w:color w:val="000000"/>
          <w:szCs w:val="24"/>
          <w:lang w:eastAsia="lv-LV"/>
        </w:rPr>
        <w:t> </w:t>
      </w:r>
      <w:r w:rsidRPr="002F566F">
        <w:rPr>
          <w:color w:val="000000"/>
          <w:szCs w:val="24"/>
          <w:lang w:eastAsia="lv-LV"/>
        </w:rPr>
        <w:t>2</w:t>
      </w:r>
      <w:r w:rsidRPr="002F566F">
        <w:rPr>
          <w:color w:val="000000"/>
          <w:szCs w:val="24"/>
          <w:lang w:val="en-US" w:eastAsia="lv-LV"/>
        </w:rPr>
        <w:t>2</w:t>
      </w:r>
    </w:p>
    <w:p w14:paraId="071CBBF3" w14:textId="77777777" w:rsidR="002F566F" w:rsidRPr="002F566F" w:rsidRDefault="002F566F" w:rsidP="002F566F">
      <w:pPr>
        <w:jc w:val="both"/>
        <w:rPr>
          <w:color w:val="000000"/>
          <w:szCs w:val="24"/>
          <w:lang w:eastAsia="lv-LV"/>
        </w:rPr>
      </w:pPr>
    </w:p>
    <w:p w14:paraId="7463033C" w14:textId="77777777" w:rsidR="002F566F" w:rsidRPr="002F566F" w:rsidRDefault="002F566F" w:rsidP="002F566F">
      <w:pPr>
        <w:jc w:val="both"/>
        <w:rPr>
          <w:color w:val="000000"/>
          <w:szCs w:val="24"/>
          <w:lang w:eastAsia="lv-LV"/>
        </w:rPr>
      </w:pPr>
      <w:r w:rsidRPr="002F566F">
        <w:rPr>
          <w:szCs w:val="24"/>
        </w:rPr>
        <w:t>Šuves starp plāksnēm</w:t>
      </w:r>
    </w:p>
    <w:p w14:paraId="15800A36" w14:textId="07729E5B" w:rsidR="002F566F" w:rsidRPr="002F566F" w:rsidRDefault="002F566F" w:rsidP="002F566F">
      <w:pPr>
        <w:jc w:val="both"/>
        <w:rPr>
          <w:color w:val="000000"/>
          <w:szCs w:val="24"/>
          <w:lang w:eastAsia="lv-LV"/>
        </w:rPr>
      </w:pPr>
      <w:r w:rsidRPr="002F566F">
        <w:rPr>
          <w:color w:val="000000"/>
          <w:szCs w:val="24"/>
          <w:lang w:eastAsia="lv-LV"/>
        </w:rPr>
        <w:t>Veicot apdares montāžu, jāievēro visas horizontālas un vertikālas šuves – temperatūras deformācijas dēļ. Horizontālas un vertikālas šuves</w:t>
      </w:r>
      <w:r w:rsidR="00E303D4">
        <w:rPr>
          <w:color w:val="000000"/>
          <w:szCs w:val="24"/>
          <w:lang w:eastAsia="lv-LV"/>
        </w:rPr>
        <w:t xml:space="preserve"> </w:t>
      </w:r>
      <w:r w:rsidRPr="002F566F">
        <w:rPr>
          <w:color w:val="000000"/>
          <w:szCs w:val="24"/>
          <w:lang w:eastAsia="lv-LV"/>
        </w:rPr>
        <w:t>izmērs 8 ÷ 10</w:t>
      </w:r>
      <w:r w:rsidR="00E303D4">
        <w:rPr>
          <w:color w:val="000000"/>
          <w:szCs w:val="24"/>
          <w:lang w:eastAsia="lv-LV"/>
        </w:rPr>
        <w:t> </w:t>
      </w:r>
      <w:r w:rsidRPr="002F566F">
        <w:rPr>
          <w:color w:val="000000"/>
          <w:szCs w:val="24"/>
          <w:lang w:eastAsia="lv-LV"/>
        </w:rPr>
        <w:t>mm.</w:t>
      </w:r>
    </w:p>
    <w:p w14:paraId="6C14855E" w14:textId="77777777" w:rsidR="002F566F" w:rsidRPr="002F566F" w:rsidRDefault="002F566F" w:rsidP="002F566F">
      <w:pPr>
        <w:jc w:val="both"/>
        <w:rPr>
          <w:color w:val="000000"/>
          <w:szCs w:val="24"/>
          <w:lang w:eastAsia="lv-LV"/>
        </w:rPr>
      </w:pPr>
    </w:p>
    <w:p w14:paraId="6A4D597D" w14:textId="77777777" w:rsidR="002F566F" w:rsidRPr="002F566F" w:rsidRDefault="002F566F" w:rsidP="002F566F">
      <w:pPr>
        <w:jc w:val="both"/>
        <w:rPr>
          <w:szCs w:val="24"/>
        </w:rPr>
      </w:pPr>
      <w:r w:rsidRPr="002F566F">
        <w:rPr>
          <w:szCs w:val="24"/>
        </w:rPr>
        <w:t>EQUITONE plākšņu uzstādīšana</w:t>
      </w:r>
    </w:p>
    <w:p w14:paraId="346EF171" w14:textId="1D07F674" w:rsidR="002F566F" w:rsidRPr="002F566F" w:rsidRDefault="002F566F" w:rsidP="002F566F">
      <w:pPr>
        <w:jc w:val="both"/>
        <w:rPr>
          <w:szCs w:val="24"/>
        </w:rPr>
      </w:pPr>
      <w:r w:rsidRPr="002F566F">
        <w:rPr>
          <w:szCs w:val="24"/>
        </w:rPr>
        <w:lastRenderedPageBreak/>
        <w:t>Vienmērīgi uzklāt amortizācijas lent</w:t>
      </w:r>
      <w:r w:rsidR="00E303D4">
        <w:rPr>
          <w:szCs w:val="24"/>
        </w:rPr>
        <w:t>i</w:t>
      </w:r>
      <w:r w:rsidRPr="002F566F">
        <w:rPr>
          <w:szCs w:val="24"/>
        </w:rPr>
        <w:t xml:space="preserve"> (9 x 6 mm) uz nesošās konstrukcijas sliedēm. Lente ir </w:t>
      </w:r>
      <w:proofErr w:type="spellStart"/>
      <w:r w:rsidRPr="002F566F">
        <w:rPr>
          <w:szCs w:val="24"/>
        </w:rPr>
        <w:t>pašlīmējoša</w:t>
      </w:r>
      <w:proofErr w:type="spellEnd"/>
      <w:r w:rsidRPr="002F566F">
        <w:rPr>
          <w:szCs w:val="24"/>
        </w:rPr>
        <w:t xml:space="preserve"> loksne, kas atvieglo uzklāšanu. Amortizācijas lente pakļaujas spiedienam un neierobežo plāksnes kustību. Lenti var saspiest līdz pat 1 mm</w:t>
      </w:r>
      <w:r w:rsidRPr="002F566F">
        <w:rPr>
          <w:color w:val="000000"/>
          <w:szCs w:val="24"/>
          <w:lang w:eastAsia="lv-LV"/>
        </w:rPr>
        <w:t xml:space="preserve"> skat. zīm.</w:t>
      </w:r>
      <w:r w:rsidR="00E303D4">
        <w:rPr>
          <w:color w:val="000000"/>
          <w:szCs w:val="24"/>
          <w:lang w:eastAsia="lv-LV"/>
        </w:rPr>
        <w:t> </w:t>
      </w:r>
      <w:r w:rsidRPr="002F566F">
        <w:rPr>
          <w:color w:val="000000"/>
          <w:szCs w:val="24"/>
          <w:lang w:eastAsia="lv-LV"/>
        </w:rPr>
        <w:t>2</w:t>
      </w:r>
      <w:r w:rsidRPr="002F566F">
        <w:rPr>
          <w:color w:val="000000"/>
          <w:szCs w:val="24"/>
          <w:lang w:val="ru-RU" w:eastAsia="lv-LV"/>
        </w:rPr>
        <w:t>3</w:t>
      </w:r>
      <w:r w:rsidRPr="002F566F">
        <w:rPr>
          <w:szCs w:val="24"/>
        </w:rPr>
        <w:t>.</w:t>
      </w:r>
    </w:p>
    <w:p w14:paraId="1F315E82" w14:textId="77777777" w:rsidR="002F566F" w:rsidRPr="002F566F" w:rsidRDefault="002F566F" w:rsidP="002F566F">
      <w:pPr>
        <w:jc w:val="both"/>
        <w:rPr>
          <w:color w:val="000000"/>
          <w:szCs w:val="24"/>
          <w:lang w:eastAsia="lv-LV"/>
        </w:rPr>
      </w:pPr>
    </w:p>
    <w:p w14:paraId="44036EA1" w14:textId="732D9D23"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7EF206C3" wp14:editId="41CBBDFC">
            <wp:extent cx="5832000" cy="1151489"/>
            <wp:effectExtent l="0" t="0" r="0" b="0"/>
            <wp:docPr id="6271502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32000" cy="1151489"/>
                    </a:xfrm>
                    <a:prstGeom prst="rect">
                      <a:avLst/>
                    </a:prstGeom>
                    <a:noFill/>
                    <a:ln>
                      <a:noFill/>
                    </a:ln>
                  </pic:spPr>
                </pic:pic>
              </a:graphicData>
            </a:graphic>
          </wp:inline>
        </w:drawing>
      </w:r>
    </w:p>
    <w:p w14:paraId="52B7E251" w14:textId="24E5855A" w:rsidR="002F566F" w:rsidRPr="002F566F" w:rsidRDefault="002F566F" w:rsidP="002F566F">
      <w:pPr>
        <w:jc w:val="both"/>
        <w:rPr>
          <w:color w:val="000000"/>
          <w:szCs w:val="24"/>
          <w:lang w:eastAsia="lv-LV"/>
        </w:rPr>
      </w:pPr>
      <w:r w:rsidRPr="002F566F">
        <w:rPr>
          <w:color w:val="000000"/>
          <w:szCs w:val="24"/>
          <w:lang w:eastAsia="lv-LV"/>
        </w:rPr>
        <w:t>Zīm.</w:t>
      </w:r>
      <w:r w:rsidR="00E303D4">
        <w:rPr>
          <w:color w:val="000000"/>
          <w:szCs w:val="24"/>
          <w:lang w:eastAsia="lv-LV"/>
        </w:rPr>
        <w:t> </w:t>
      </w:r>
      <w:r w:rsidRPr="002F566F">
        <w:rPr>
          <w:color w:val="000000"/>
          <w:szCs w:val="24"/>
          <w:lang w:eastAsia="lv-LV"/>
        </w:rPr>
        <w:t>23</w:t>
      </w:r>
    </w:p>
    <w:p w14:paraId="7372105E" w14:textId="77777777" w:rsidR="002F566F" w:rsidRPr="002F566F" w:rsidRDefault="002F566F" w:rsidP="002F566F">
      <w:pPr>
        <w:jc w:val="both"/>
        <w:rPr>
          <w:color w:val="000000"/>
          <w:szCs w:val="24"/>
          <w:lang w:eastAsia="lv-LV"/>
        </w:rPr>
      </w:pPr>
    </w:p>
    <w:p w14:paraId="79EAE945" w14:textId="5724A173" w:rsidR="002F566F" w:rsidRPr="002F566F" w:rsidRDefault="002F566F" w:rsidP="002F566F">
      <w:pPr>
        <w:jc w:val="both"/>
        <w:rPr>
          <w:szCs w:val="24"/>
        </w:rPr>
      </w:pPr>
      <w:r w:rsidRPr="002A4413">
        <w:rPr>
          <w:szCs w:val="24"/>
        </w:rPr>
        <w:t>Amortizācijas</w:t>
      </w:r>
      <w:r w:rsidRPr="002F566F">
        <w:rPr>
          <w:szCs w:val="24"/>
        </w:rPr>
        <w:t xml:space="preserve"> lent</w:t>
      </w:r>
      <w:r w:rsidR="002A4413">
        <w:rPr>
          <w:szCs w:val="24"/>
        </w:rPr>
        <w:t>e</w:t>
      </w:r>
      <w:r w:rsidRPr="002F566F">
        <w:rPr>
          <w:szCs w:val="24"/>
        </w:rPr>
        <w:t>s uzklāšana plāksnes ārējo malu stiprinājuma vietās pie balsta sliedes nodrošinās iekļuvušā ūdens noteci uz leju. Lai to nodrošinātu, amortizācijas lent</w:t>
      </w:r>
      <w:r w:rsidR="002A4413">
        <w:rPr>
          <w:szCs w:val="24"/>
        </w:rPr>
        <w:t>e</w:t>
      </w:r>
      <w:r w:rsidRPr="002F566F">
        <w:rPr>
          <w:szCs w:val="24"/>
        </w:rPr>
        <w:t>i savienojuma vietās ir jāpārklājas. Fasādēm ar atklātām savienojumu vietām, lent</w:t>
      </w:r>
      <w:r w:rsidR="002A4413">
        <w:rPr>
          <w:szCs w:val="24"/>
        </w:rPr>
        <w:t>i</w:t>
      </w:r>
      <w:r w:rsidRPr="002F566F">
        <w:rPr>
          <w:szCs w:val="24"/>
        </w:rPr>
        <w:t xml:space="preserve"> var nogriezt pirms plāksnes malas, lai tā nebūtu redzama caur atvērumu. Ja tiek izmantoti horizontālie profili, lenta var palikt neskarta, jo tā nebūs redzama.</w:t>
      </w:r>
    </w:p>
    <w:p w14:paraId="4403F779" w14:textId="34B0A622" w:rsidR="002F566F" w:rsidRPr="002F566F" w:rsidRDefault="002F566F" w:rsidP="002F566F">
      <w:pPr>
        <w:jc w:val="both"/>
        <w:rPr>
          <w:szCs w:val="24"/>
        </w:rPr>
      </w:pPr>
      <w:r w:rsidRPr="002F566F">
        <w:rPr>
          <w:szCs w:val="24"/>
        </w:rPr>
        <w:t xml:space="preserve">Lai samazinātu paneļu bojājuma risku, ir jāievēro EQUITONE paneļu secība vai novietošanas metode uz fasādes. EQUITONE paneļi ir gatavs fasādes izstrādājums un parasti tie ir pēdējais lielākais apšuvuma materiāls, kas ir jāuzstāda. Ir jāievēro piesardzība un uzmanība, ja pēc paneļa uzstādīšanas ir jāveic citas darbības (krāsošana vai apmetuma uzklāšana). Tad paneļiem ir jābūt aizsargātiem. Traipi no krāsainiem pārklājumiem var būt grūti noņemami un dažām krāsām paneļu nomaiņa ir vienīgais risinājums. Uzstādītājam ir jāpārbauda galvenā atbalsta struktūra, līnijas, līmeņa un stiprinājuma punkti. Nekavējoties ziņojiet galvenajam darbuzņēmējam/arhitektam par jebkādām neatbilstībām, ja konstrukcija neļauj sasniegt nepieciešamo precizitāti un montāžas drošību. Vienlaikus norādiet atskaites punktus, līnijas un līmeņus pilnam vertikālam griezumam. Ņemt vērā </w:t>
      </w:r>
      <w:r w:rsidR="002A4413">
        <w:rPr>
          <w:szCs w:val="24"/>
        </w:rPr>
        <w:t>AR sadaļā</w:t>
      </w:r>
      <w:r w:rsidRPr="002F566F">
        <w:rPr>
          <w:szCs w:val="24"/>
        </w:rPr>
        <w:t xml:space="preserve"> izstrādātos savienojumu izkārtojuma un stiprinājumu līnijas vertikālo griezumu rasējumus. Ņemt vērā saistību starp stiprinājumiem un atverēm, piemēram, logiem. Pieredze liecina, ka labākā EQUITONE paneļu uzstādīšanas secība ir: fasādes augšpusē sākt ar tiem, kuriem ir redzami stiprinājumi, un turpināt virzienā uz leju.</w:t>
      </w:r>
    </w:p>
    <w:p w14:paraId="6739BD17" w14:textId="77777777" w:rsidR="002F566F" w:rsidRPr="002F566F" w:rsidRDefault="002F566F" w:rsidP="002F566F">
      <w:pPr>
        <w:jc w:val="both"/>
        <w:rPr>
          <w:color w:val="000000"/>
          <w:szCs w:val="24"/>
          <w:lang w:eastAsia="lv-LV"/>
        </w:rPr>
      </w:pPr>
    </w:p>
    <w:p w14:paraId="2D17F6EB" w14:textId="77777777" w:rsidR="002F566F" w:rsidRPr="002F566F" w:rsidRDefault="002F566F" w:rsidP="002F566F">
      <w:pPr>
        <w:jc w:val="both"/>
        <w:rPr>
          <w:color w:val="000000"/>
          <w:szCs w:val="24"/>
          <w:lang w:eastAsia="lv-LV"/>
        </w:rPr>
      </w:pPr>
      <w:r w:rsidRPr="002F566F">
        <w:rPr>
          <w:color w:val="000000"/>
          <w:szCs w:val="24"/>
          <w:lang w:eastAsia="lv-LV"/>
        </w:rPr>
        <w:t>Īpašās uzstādīšanas situācijas</w:t>
      </w:r>
    </w:p>
    <w:p w14:paraId="0B686DDD" w14:textId="128E5081" w:rsidR="002F566F" w:rsidRPr="002F566F" w:rsidRDefault="002F566F" w:rsidP="002F566F">
      <w:pPr>
        <w:jc w:val="both"/>
        <w:rPr>
          <w:szCs w:val="24"/>
        </w:rPr>
      </w:pPr>
      <w:r w:rsidRPr="002F566F">
        <w:rPr>
          <w:szCs w:val="24"/>
        </w:rPr>
        <w:t>Dažiem lietojumiem dažkārt var rasties nepieciešamība sākt apšuvumu no fasādes pamatnes. To var veiksmīgi izdarīt, taču uzstādītājam ir jāpievērš īpaša uzmanība un piesardzība, lai nepieļautu paneļa malas bojājumus. Visticamāk bojājumi r</w:t>
      </w:r>
      <w:r w:rsidR="002A4413">
        <w:rPr>
          <w:szCs w:val="24"/>
        </w:rPr>
        <w:t>oda</w:t>
      </w:r>
      <w:r w:rsidRPr="002F566F">
        <w:rPr>
          <w:szCs w:val="24"/>
        </w:rPr>
        <w:t>s uz augšmalas zemāk novietotajiem paneļiem. Tā kā augšējā paneļa  svars tiks balstīts uz starplikām, kas savukārt balstīsies uz apakšējā paneļa. Tādēļ savienojumu starpliku noņemšana ir jāveic ar vislielāko piesardzību. Ieteicams izmantot 8 mm starpliku un aptīt 1 mm gumijas sloksni ap starplikas augšpusi, aizmuguri un apakšpusi. Vispirms noņemt starpliku un tad gumijas sloksni. Gumijas lente aizsargā paneļu malas starpliku noņemšanas laikā.</w:t>
      </w:r>
    </w:p>
    <w:p w14:paraId="404B7E9E" w14:textId="77777777" w:rsidR="002F566F" w:rsidRPr="002F566F" w:rsidRDefault="002F566F" w:rsidP="002F566F">
      <w:pPr>
        <w:jc w:val="both"/>
        <w:rPr>
          <w:color w:val="000000"/>
          <w:szCs w:val="24"/>
          <w:lang w:eastAsia="lv-LV"/>
        </w:rPr>
      </w:pPr>
    </w:p>
    <w:p w14:paraId="2B454A3E" w14:textId="77777777" w:rsidR="002F566F" w:rsidRPr="002F566F" w:rsidRDefault="002F566F" w:rsidP="002F566F">
      <w:pPr>
        <w:jc w:val="both"/>
        <w:rPr>
          <w:color w:val="000000"/>
          <w:szCs w:val="24"/>
          <w:lang w:eastAsia="lv-LV"/>
        </w:rPr>
      </w:pPr>
      <w:r w:rsidRPr="002F566F">
        <w:rPr>
          <w:szCs w:val="24"/>
        </w:rPr>
        <w:t>No augšas uz leju uzstādīšanas metode</w:t>
      </w:r>
    </w:p>
    <w:p w14:paraId="0FC6AF25" w14:textId="34D4A63C" w:rsidR="002F566F" w:rsidRDefault="002F566F" w:rsidP="002F566F">
      <w:pPr>
        <w:jc w:val="both"/>
        <w:rPr>
          <w:szCs w:val="24"/>
        </w:rPr>
      </w:pPr>
      <w:r w:rsidRPr="002F566F">
        <w:rPr>
          <w:szCs w:val="24"/>
        </w:rPr>
        <w:t>Sākot no fasādes augšdaļas, atzīmēt uz profila augšējā paneļa apakšējo malu. Atzīmēt šo pozīciju pāri visai fasādei. Uz īsu brīdi nostipri</w:t>
      </w:r>
      <w:r w:rsidR="002A4413">
        <w:rPr>
          <w:szCs w:val="24"/>
        </w:rPr>
        <w:t>nā</w:t>
      </w:r>
      <w:r w:rsidRPr="002F566F">
        <w:rPr>
          <w:szCs w:val="24"/>
        </w:rPr>
        <w:t>t metāla atbalsta sliedi pāri profiliem. Šī atbalsta sliede būs kā papildu darbinieks un noturēs paneļa virsmu, ļaus viegli pielāgot paneļa pozīciju pirms piestiprināšanas. Uzcelt pirmo paneli uz sliedes un novietot to pareizā vietā. Pietur</w:t>
      </w:r>
      <w:r w:rsidR="002A4413">
        <w:rPr>
          <w:szCs w:val="24"/>
        </w:rPr>
        <w:t>ē</w:t>
      </w:r>
      <w:r w:rsidRPr="002F566F">
        <w:rPr>
          <w:szCs w:val="24"/>
        </w:rPr>
        <w:t>t paneli pozīcijā vai vei</w:t>
      </w:r>
      <w:r w:rsidR="002A4413">
        <w:rPr>
          <w:szCs w:val="24"/>
        </w:rPr>
        <w:t>k</w:t>
      </w:r>
      <w:r w:rsidRPr="002F566F">
        <w:rPr>
          <w:szCs w:val="24"/>
        </w:rPr>
        <w:t>t pagaidu piestiprināšanu. Vienmēr pirmos piestiprin</w:t>
      </w:r>
      <w:r w:rsidR="002A4413">
        <w:rPr>
          <w:szCs w:val="24"/>
        </w:rPr>
        <w:t>ā</w:t>
      </w:r>
      <w:r w:rsidRPr="002F566F">
        <w:rPr>
          <w:szCs w:val="24"/>
        </w:rPr>
        <w:t>t centrālos vai vidus stiprināšanas punktus, lai noturētu paneli vietā, un tad stiprin</w:t>
      </w:r>
      <w:r w:rsidR="002A4413">
        <w:rPr>
          <w:szCs w:val="24"/>
        </w:rPr>
        <w:t>ā</w:t>
      </w:r>
      <w:r w:rsidRPr="002F566F">
        <w:rPr>
          <w:szCs w:val="24"/>
        </w:rPr>
        <w:t xml:space="preserve">t uz riņķi virzienā uz malām. </w:t>
      </w:r>
      <w:r w:rsidR="002A4413">
        <w:rPr>
          <w:szCs w:val="24"/>
        </w:rPr>
        <w:t>J</w:t>
      </w:r>
      <w:r w:rsidRPr="002F566F">
        <w:rPr>
          <w:szCs w:val="24"/>
        </w:rPr>
        <w:t>a tiek izmantots horizontālo savienojumu profils, nepiestiprin</w:t>
      </w:r>
      <w:r w:rsidR="002A4413">
        <w:rPr>
          <w:szCs w:val="24"/>
        </w:rPr>
        <w:t>ā</w:t>
      </w:r>
      <w:r w:rsidRPr="002F566F">
        <w:rPr>
          <w:szCs w:val="24"/>
        </w:rPr>
        <w:t>t apakšējo rindu ar stiprinājumiem šajā stadijā. Pacelt un ieslidin</w:t>
      </w:r>
      <w:r w:rsidR="002A4413">
        <w:rPr>
          <w:szCs w:val="24"/>
        </w:rPr>
        <w:t>ā</w:t>
      </w:r>
      <w:r w:rsidRPr="002F566F">
        <w:rPr>
          <w:szCs w:val="24"/>
        </w:rPr>
        <w:t xml:space="preserve">t </w:t>
      </w:r>
      <w:r w:rsidRPr="002F566F">
        <w:rPr>
          <w:szCs w:val="24"/>
        </w:rPr>
        <w:lastRenderedPageBreak/>
        <w:t>nākošo EQUITONE paneli vietā. Noņemot izmantot starpliku (10 mm), lai neradītu bojājumus un nodrošinātu pastāvīgu vertikālā savienojuma atstarpi. Piestiprin</w:t>
      </w:r>
      <w:r w:rsidR="002A4413">
        <w:rPr>
          <w:szCs w:val="24"/>
        </w:rPr>
        <w:t>ā</w:t>
      </w:r>
      <w:r w:rsidRPr="002F566F">
        <w:rPr>
          <w:szCs w:val="24"/>
        </w:rPr>
        <w:t>t šo paneli tāpat kā pirmo paneli. Pēc tam turpin</w:t>
      </w:r>
      <w:r w:rsidR="002A4413">
        <w:rPr>
          <w:szCs w:val="24"/>
        </w:rPr>
        <w:t>ā</w:t>
      </w:r>
      <w:r w:rsidRPr="002F566F">
        <w:rPr>
          <w:szCs w:val="24"/>
        </w:rPr>
        <w:t>t pāri fasādei, pārvietojot atbalsta sliedi, darba procesam ritot uz priekšu. Tagad augšējā rinda ir vietā. Noņemt atbalsta sliedi. Mēr</w:t>
      </w:r>
      <w:r w:rsidR="002A4413">
        <w:rPr>
          <w:szCs w:val="24"/>
        </w:rPr>
        <w:t>ī</w:t>
      </w:r>
      <w:r w:rsidRPr="002F566F">
        <w:rPr>
          <w:szCs w:val="24"/>
        </w:rPr>
        <w:t>t no augšējā piestiprinātā paneļa apakšējās malas un atzīmēt nākamās paneļu rindas apakšējās malas pozīciju. Šis mērījums ir vienāds ar paneļa augstumu, summētu ar horizontālo savienojumu (panelis + 10 mm).</w:t>
      </w:r>
    </w:p>
    <w:p w14:paraId="118494AC" w14:textId="77777777" w:rsidR="002A4413" w:rsidRPr="002A4413" w:rsidRDefault="002A4413" w:rsidP="002F566F">
      <w:pPr>
        <w:jc w:val="both"/>
        <w:rPr>
          <w:color w:val="000000"/>
          <w:szCs w:val="24"/>
          <w:lang w:eastAsia="lv-LV"/>
        </w:rPr>
      </w:pPr>
    </w:p>
    <w:p w14:paraId="5439DDAE" w14:textId="779D966C"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25FA5E94" wp14:editId="2C0FDCFD">
            <wp:extent cx="3124200" cy="2335530"/>
            <wp:effectExtent l="0" t="0" r="0" b="7620"/>
            <wp:docPr id="20038520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24200" cy="2335530"/>
                    </a:xfrm>
                    <a:prstGeom prst="rect">
                      <a:avLst/>
                    </a:prstGeom>
                    <a:noFill/>
                    <a:ln>
                      <a:noFill/>
                    </a:ln>
                  </pic:spPr>
                </pic:pic>
              </a:graphicData>
            </a:graphic>
          </wp:inline>
        </w:drawing>
      </w:r>
    </w:p>
    <w:p w14:paraId="4AFA41BD" w14:textId="04AAC292" w:rsidR="002F566F" w:rsidRDefault="002F566F" w:rsidP="002F566F">
      <w:pPr>
        <w:jc w:val="both"/>
        <w:rPr>
          <w:color w:val="000000"/>
          <w:szCs w:val="24"/>
          <w:lang w:eastAsia="lv-LV"/>
        </w:rPr>
      </w:pPr>
      <w:r w:rsidRPr="002F566F">
        <w:rPr>
          <w:color w:val="000000"/>
          <w:szCs w:val="24"/>
          <w:lang w:eastAsia="lv-LV"/>
        </w:rPr>
        <w:t>Zīm.</w:t>
      </w:r>
      <w:r w:rsidR="002A4413">
        <w:rPr>
          <w:color w:val="000000"/>
          <w:szCs w:val="24"/>
          <w:lang w:eastAsia="lv-LV"/>
        </w:rPr>
        <w:t> </w:t>
      </w:r>
      <w:r w:rsidRPr="002F566F">
        <w:rPr>
          <w:color w:val="000000"/>
          <w:szCs w:val="24"/>
          <w:lang w:eastAsia="lv-LV"/>
        </w:rPr>
        <w:t>24</w:t>
      </w:r>
    </w:p>
    <w:p w14:paraId="3D836C45" w14:textId="77777777" w:rsidR="002A4413" w:rsidRPr="002F566F" w:rsidRDefault="002A4413" w:rsidP="002F566F">
      <w:pPr>
        <w:jc w:val="both"/>
        <w:rPr>
          <w:color w:val="000000"/>
          <w:szCs w:val="24"/>
          <w:lang w:eastAsia="lv-LV"/>
        </w:rPr>
      </w:pPr>
    </w:p>
    <w:p w14:paraId="35CC1D06" w14:textId="6B7D99A5" w:rsidR="002F566F" w:rsidRPr="002F566F" w:rsidRDefault="002F566F" w:rsidP="002F566F">
      <w:pPr>
        <w:jc w:val="both"/>
        <w:rPr>
          <w:szCs w:val="24"/>
        </w:rPr>
      </w:pPr>
      <w:r w:rsidRPr="002F566F">
        <w:rPr>
          <w:szCs w:val="24"/>
        </w:rPr>
        <w:t>Atkal piestiprin</w:t>
      </w:r>
      <w:r w:rsidR="002A4413">
        <w:rPr>
          <w:szCs w:val="24"/>
        </w:rPr>
        <w:t>ā</w:t>
      </w:r>
      <w:r w:rsidRPr="002F566F">
        <w:rPr>
          <w:szCs w:val="24"/>
        </w:rPr>
        <w:t>t metāla atbalsta sliedi pāri profiliem jaunajā augstumā. Šajā brīdī jāievieto horizontālo savienojumu profils. Ieslidin</w:t>
      </w:r>
      <w:r w:rsidR="002A4413">
        <w:rPr>
          <w:szCs w:val="24"/>
        </w:rPr>
        <w:t>ā</w:t>
      </w:r>
      <w:r w:rsidRPr="002F566F">
        <w:rPr>
          <w:szCs w:val="24"/>
        </w:rPr>
        <w:t>t profilu vietā un tad piestiprin</w:t>
      </w:r>
      <w:r w:rsidR="002A4413">
        <w:rPr>
          <w:szCs w:val="24"/>
        </w:rPr>
        <w:t>ā</w:t>
      </w:r>
      <w:r w:rsidRPr="002F566F">
        <w:rPr>
          <w:szCs w:val="24"/>
        </w:rPr>
        <w:t>t trūkstošos stiprinājumus augšējā panelī. Tie noturēs profilu vietā.</w:t>
      </w:r>
    </w:p>
    <w:p w14:paraId="7282518F" w14:textId="468D06A8" w:rsidR="002F566F" w:rsidRDefault="002F566F" w:rsidP="002F566F">
      <w:pPr>
        <w:jc w:val="both"/>
        <w:rPr>
          <w:szCs w:val="24"/>
        </w:rPr>
      </w:pPr>
      <w:r w:rsidRPr="002F566F">
        <w:rPr>
          <w:szCs w:val="24"/>
        </w:rPr>
        <w:t>Tad pacelt šīs rindas pirmo paneli uz šīs sliedes un novietot to vietā, pielīdzinot paneļa vertikālo malu ar malu virs tās. Atkārtot stiprināšanas secību panelim. Turpin</w:t>
      </w:r>
      <w:r w:rsidR="002A4413">
        <w:rPr>
          <w:szCs w:val="24"/>
        </w:rPr>
        <w:t>ā</w:t>
      </w:r>
      <w:r w:rsidRPr="002F566F">
        <w:rPr>
          <w:szCs w:val="24"/>
        </w:rPr>
        <w:t>t darbu pāri fasādei. Visa procedūra tad tiek atkārtota ēkas fasādes apakšā.</w:t>
      </w:r>
    </w:p>
    <w:p w14:paraId="19B3D00F" w14:textId="77777777" w:rsidR="002A4413" w:rsidRPr="002F566F" w:rsidRDefault="002A4413" w:rsidP="002F566F">
      <w:pPr>
        <w:jc w:val="both"/>
        <w:rPr>
          <w:szCs w:val="24"/>
        </w:rPr>
      </w:pPr>
    </w:p>
    <w:p w14:paraId="0C7FC7C0" w14:textId="776EAA01" w:rsidR="002F566F" w:rsidRPr="002F566F" w:rsidRDefault="002F566F" w:rsidP="002F566F">
      <w:pPr>
        <w:jc w:val="both"/>
        <w:rPr>
          <w:color w:val="000000"/>
          <w:szCs w:val="24"/>
          <w:lang w:eastAsia="lv-LV"/>
        </w:rPr>
      </w:pPr>
      <w:r w:rsidRPr="002F566F">
        <w:rPr>
          <w:noProof/>
          <w:color w:val="000000"/>
          <w:szCs w:val="24"/>
          <w:lang w:eastAsia="lv-LV"/>
        </w:rPr>
        <w:drawing>
          <wp:inline distT="0" distB="0" distL="0" distR="0" wp14:anchorId="110B116F" wp14:editId="7AF72C62">
            <wp:extent cx="3116580" cy="1981200"/>
            <wp:effectExtent l="0" t="0" r="7620" b="0"/>
            <wp:docPr id="6111062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16580" cy="1981200"/>
                    </a:xfrm>
                    <a:prstGeom prst="rect">
                      <a:avLst/>
                    </a:prstGeom>
                    <a:noFill/>
                    <a:ln>
                      <a:noFill/>
                    </a:ln>
                  </pic:spPr>
                </pic:pic>
              </a:graphicData>
            </a:graphic>
          </wp:inline>
        </w:drawing>
      </w:r>
    </w:p>
    <w:p w14:paraId="1D1EBA56" w14:textId="48A9F45A" w:rsidR="002F566F" w:rsidRPr="002F566F" w:rsidRDefault="002F566F" w:rsidP="002F566F">
      <w:pPr>
        <w:jc w:val="both"/>
        <w:rPr>
          <w:color w:val="000000"/>
          <w:szCs w:val="24"/>
          <w:lang w:val="en-US" w:eastAsia="lv-LV"/>
        </w:rPr>
      </w:pPr>
      <w:r w:rsidRPr="002F566F">
        <w:rPr>
          <w:color w:val="000000"/>
          <w:szCs w:val="24"/>
          <w:lang w:eastAsia="lv-LV"/>
        </w:rPr>
        <w:t>Zīm.</w:t>
      </w:r>
      <w:r w:rsidR="002A4413">
        <w:rPr>
          <w:color w:val="000000"/>
          <w:szCs w:val="24"/>
          <w:lang w:eastAsia="lv-LV"/>
        </w:rPr>
        <w:t> </w:t>
      </w:r>
      <w:r w:rsidRPr="002F566F">
        <w:rPr>
          <w:color w:val="000000"/>
          <w:szCs w:val="24"/>
          <w:lang w:eastAsia="lv-LV"/>
        </w:rPr>
        <w:t>2</w:t>
      </w:r>
      <w:r w:rsidRPr="002F566F">
        <w:rPr>
          <w:color w:val="000000"/>
          <w:szCs w:val="24"/>
          <w:lang w:val="en-US" w:eastAsia="lv-LV"/>
        </w:rPr>
        <w:t>5</w:t>
      </w:r>
    </w:p>
    <w:p w14:paraId="3EDF47D0" w14:textId="77777777" w:rsidR="002F566F" w:rsidRPr="002F566F" w:rsidRDefault="002F566F" w:rsidP="002F566F">
      <w:pPr>
        <w:jc w:val="both"/>
        <w:rPr>
          <w:color w:val="000000"/>
          <w:szCs w:val="24"/>
          <w:lang w:eastAsia="lv-LV"/>
        </w:rPr>
      </w:pPr>
    </w:p>
    <w:p w14:paraId="16D2D6D9" w14:textId="4EED9EA8" w:rsidR="002F566F" w:rsidRPr="002F566F" w:rsidRDefault="002F566F" w:rsidP="002F566F">
      <w:pPr>
        <w:jc w:val="both"/>
        <w:rPr>
          <w:color w:val="000000"/>
          <w:szCs w:val="24"/>
          <w:lang w:eastAsia="lv-LV"/>
        </w:rPr>
      </w:pPr>
      <w:r w:rsidRPr="002F566F">
        <w:rPr>
          <w:szCs w:val="24"/>
        </w:rPr>
        <w:t>Fasādes sastatnes var arī noņemt, kad turpinās apšūšana. Tas nodrošina, ka turpmāk citas darbības nenodarīs kaitējumu. Darbam turpinoties, ievietot visus apdares profilus un visas notekas. Pārliecin</w:t>
      </w:r>
      <w:r w:rsidR="002A4413">
        <w:rPr>
          <w:szCs w:val="24"/>
        </w:rPr>
        <w:t>ā</w:t>
      </w:r>
      <w:r w:rsidRPr="002F566F">
        <w:rPr>
          <w:szCs w:val="24"/>
        </w:rPr>
        <w:t>ties, ka visi kustīgie savienojumi ir izveidoti pareizi. Novērst jebkādus paneļu bojājumus vai defektus pēc iespējas drīz.</w:t>
      </w:r>
    </w:p>
    <w:p w14:paraId="517B5C82" w14:textId="77777777" w:rsidR="002F566F" w:rsidRPr="002F566F" w:rsidRDefault="002F566F" w:rsidP="002F566F">
      <w:pPr>
        <w:widowControl w:val="0"/>
        <w:autoSpaceDE w:val="0"/>
        <w:autoSpaceDN w:val="0"/>
        <w:spacing w:line="264" w:lineRule="auto"/>
        <w:ind w:right="34"/>
        <w:rPr>
          <w:szCs w:val="24"/>
        </w:rPr>
      </w:pPr>
    </w:p>
    <w:p w14:paraId="0498BB9A" w14:textId="77777777" w:rsidR="002F566F" w:rsidRPr="002F566F" w:rsidRDefault="002F566F" w:rsidP="002F566F">
      <w:pPr>
        <w:widowControl w:val="0"/>
        <w:autoSpaceDE w:val="0"/>
        <w:autoSpaceDN w:val="0"/>
        <w:spacing w:line="264" w:lineRule="auto"/>
        <w:ind w:right="34"/>
        <w:rPr>
          <w:b/>
          <w:szCs w:val="24"/>
        </w:rPr>
      </w:pPr>
      <w:r w:rsidRPr="002F566F">
        <w:rPr>
          <w:b/>
          <w:szCs w:val="24"/>
        </w:rPr>
        <w:t xml:space="preserve">                     5. </w:t>
      </w:r>
      <w:proofErr w:type="spellStart"/>
      <w:r w:rsidRPr="002F566F">
        <w:rPr>
          <w:b/>
          <w:szCs w:val="24"/>
        </w:rPr>
        <w:t>Būvmašīnu</w:t>
      </w:r>
      <w:proofErr w:type="spellEnd"/>
      <w:r w:rsidRPr="002F566F">
        <w:rPr>
          <w:b/>
          <w:szCs w:val="24"/>
        </w:rPr>
        <w:t>, tehnoloģiskā un montāžas aprīkojuma saraksts</w:t>
      </w:r>
    </w:p>
    <w:p w14:paraId="7261A449" w14:textId="77777777" w:rsidR="002F566F" w:rsidRPr="002F566F" w:rsidRDefault="002F566F" w:rsidP="002F566F">
      <w:pPr>
        <w:widowControl w:val="0"/>
        <w:autoSpaceDE w:val="0"/>
        <w:autoSpaceDN w:val="0"/>
        <w:spacing w:line="264" w:lineRule="auto"/>
        <w:ind w:right="34"/>
        <w:rPr>
          <w:szCs w:val="24"/>
        </w:rPr>
      </w:pPr>
    </w:p>
    <w:p w14:paraId="26E87E34" w14:textId="637B8B4E" w:rsidR="002F566F" w:rsidRPr="002F566F" w:rsidRDefault="002F566F" w:rsidP="002F566F">
      <w:pPr>
        <w:widowControl w:val="0"/>
        <w:autoSpaceDE w:val="0"/>
        <w:autoSpaceDN w:val="0"/>
        <w:spacing w:line="264" w:lineRule="auto"/>
        <w:ind w:right="34"/>
        <w:rPr>
          <w:szCs w:val="24"/>
        </w:rPr>
      </w:pPr>
      <w:proofErr w:type="spellStart"/>
      <w:r w:rsidRPr="002F566F">
        <w:rPr>
          <w:szCs w:val="24"/>
        </w:rPr>
        <w:t>Būvmašīnu</w:t>
      </w:r>
      <w:proofErr w:type="spellEnd"/>
      <w:r w:rsidRPr="002F566F">
        <w:rPr>
          <w:szCs w:val="24"/>
        </w:rPr>
        <w:t>, tehnoloģiskā un montāžas aprīkojuma saraksts (tabula Nr.5.1.) ir informatīvs, tas būvdarbu laikā var mainīties ņemot vērā dažādus apstākļ</w:t>
      </w:r>
      <w:r w:rsidR="002A4413">
        <w:rPr>
          <w:szCs w:val="24"/>
        </w:rPr>
        <w:t>u</w:t>
      </w:r>
      <w:r w:rsidRPr="002F566F">
        <w:rPr>
          <w:szCs w:val="24"/>
        </w:rPr>
        <w:t xml:space="preserve">s, piemēram, konkrētās </w:t>
      </w:r>
      <w:proofErr w:type="spellStart"/>
      <w:r w:rsidRPr="002F566F">
        <w:rPr>
          <w:szCs w:val="24"/>
        </w:rPr>
        <w:t>būvmašīnas</w:t>
      </w:r>
      <w:proofErr w:type="spellEnd"/>
      <w:r w:rsidRPr="002F566F">
        <w:rPr>
          <w:szCs w:val="24"/>
        </w:rPr>
        <w:t xml:space="preserve">/iekārtas pieejamība vai racionālākas alternatīvas. </w:t>
      </w:r>
    </w:p>
    <w:p w14:paraId="403E6A21" w14:textId="77777777" w:rsidR="002F566F" w:rsidRPr="002F566F" w:rsidRDefault="002F566F" w:rsidP="002F566F">
      <w:pPr>
        <w:widowControl w:val="0"/>
        <w:autoSpaceDE w:val="0"/>
        <w:autoSpaceDN w:val="0"/>
        <w:spacing w:line="264" w:lineRule="auto"/>
        <w:ind w:right="34"/>
        <w:rPr>
          <w:szCs w:val="24"/>
        </w:rPr>
      </w:pPr>
    </w:p>
    <w:p w14:paraId="357A5AA4" w14:textId="77777777" w:rsidR="002F566F" w:rsidRPr="002F566F" w:rsidRDefault="002F566F" w:rsidP="002F566F">
      <w:pPr>
        <w:tabs>
          <w:tab w:val="left" w:leader="dot" w:pos="6804"/>
        </w:tabs>
        <w:spacing w:line="360" w:lineRule="auto"/>
        <w:rPr>
          <w:szCs w:val="24"/>
        </w:rPr>
      </w:pPr>
      <w:r w:rsidRPr="002F566F">
        <w:rPr>
          <w:szCs w:val="24"/>
        </w:rPr>
        <w:t xml:space="preserve">Tabula Nr.5.1. </w:t>
      </w:r>
      <w:proofErr w:type="spellStart"/>
      <w:r w:rsidRPr="002F566F">
        <w:rPr>
          <w:szCs w:val="24"/>
        </w:rPr>
        <w:t>Būvmašīnu</w:t>
      </w:r>
      <w:proofErr w:type="spellEnd"/>
      <w:r w:rsidRPr="002F566F">
        <w:rPr>
          <w:szCs w:val="24"/>
        </w:rPr>
        <w:t>, tehnoloģiskā un montāžas aprīkojuma saraksts</w:t>
      </w:r>
    </w:p>
    <w:tbl>
      <w:tblPr>
        <w:tblW w:w="5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270"/>
      </w:tblGrid>
      <w:tr w:rsidR="002F566F" w:rsidRPr="002F566F" w14:paraId="3813F36A" w14:textId="77777777" w:rsidTr="002F566F">
        <w:trPr>
          <w:jc w:val="center"/>
        </w:trPr>
        <w:tc>
          <w:tcPr>
            <w:tcW w:w="3681" w:type="dxa"/>
            <w:tcBorders>
              <w:top w:val="single" w:sz="4" w:space="0" w:color="auto"/>
              <w:left w:val="single" w:sz="4" w:space="0" w:color="auto"/>
              <w:bottom w:val="single" w:sz="4" w:space="0" w:color="auto"/>
              <w:right w:val="single" w:sz="4" w:space="0" w:color="auto"/>
            </w:tcBorders>
            <w:hideMark/>
          </w:tcPr>
          <w:p w14:paraId="31F41993" w14:textId="77777777" w:rsidR="002F566F" w:rsidRPr="002F566F" w:rsidRDefault="002F566F">
            <w:pPr>
              <w:pStyle w:val="31"/>
              <w:spacing w:line="256" w:lineRule="auto"/>
              <w:rPr>
                <w:rFonts w:ascii="ISOCPEUR" w:hAnsi="ISOCPEUR"/>
                <w:b/>
                <w:sz w:val="24"/>
                <w:szCs w:val="24"/>
              </w:rPr>
            </w:pPr>
            <w:r w:rsidRPr="002F566F">
              <w:rPr>
                <w:rFonts w:ascii="ISOCPEUR" w:hAnsi="ISOCPEUR"/>
                <w:b/>
                <w:sz w:val="24"/>
                <w:szCs w:val="24"/>
              </w:rPr>
              <w:t>Apraksts</w:t>
            </w:r>
          </w:p>
        </w:tc>
        <w:tc>
          <w:tcPr>
            <w:tcW w:w="2268" w:type="dxa"/>
            <w:tcBorders>
              <w:top w:val="single" w:sz="4" w:space="0" w:color="auto"/>
              <w:left w:val="single" w:sz="4" w:space="0" w:color="auto"/>
              <w:bottom w:val="single" w:sz="4" w:space="0" w:color="auto"/>
              <w:right w:val="single" w:sz="4" w:space="0" w:color="auto"/>
            </w:tcBorders>
            <w:hideMark/>
          </w:tcPr>
          <w:p w14:paraId="7C85E7A1" w14:textId="77777777" w:rsidR="002F566F" w:rsidRPr="002F566F" w:rsidRDefault="002F566F">
            <w:pPr>
              <w:pStyle w:val="31"/>
              <w:spacing w:line="256" w:lineRule="auto"/>
              <w:rPr>
                <w:rFonts w:ascii="ISOCPEUR" w:hAnsi="ISOCPEUR"/>
                <w:b/>
                <w:sz w:val="24"/>
                <w:szCs w:val="24"/>
              </w:rPr>
            </w:pPr>
            <w:r w:rsidRPr="002F566F">
              <w:rPr>
                <w:rFonts w:ascii="ISOCPEUR" w:hAnsi="ISOCPEUR"/>
                <w:b/>
                <w:sz w:val="24"/>
                <w:szCs w:val="24"/>
              </w:rPr>
              <w:t>Vienību skaits</w:t>
            </w:r>
          </w:p>
        </w:tc>
      </w:tr>
      <w:tr w:rsidR="002F566F" w:rsidRPr="002F566F" w14:paraId="4847A667" w14:textId="77777777" w:rsidTr="002F566F">
        <w:trPr>
          <w:trHeight w:val="35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06E00F2" w14:textId="77777777" w:rsidR="002F566F" w:rsidRPr="002A4413" w:rsidRDefault="002F566F">
            <w:pPr>
              <w:spacing w:line="256" w:lineRule="auto"/>
              <w:rPr>
                <w:i/>
                <w:iCs/>
                <w:color w:val="000000"/>
                <w:szCs w:val="24"/>
              </w:rPr>
            </w:pPr>
            <w:r w:rsidRPr="002A4413">
              <w:rPr>
                <w:rStyle w:val="af8"/>
                <w:bCs/>
                <w:i w:val="0"/>
                <w:iCs w:val="0"/>
                <w:szCs w:val="24"/>
                <w:shd w:val="clear" w:color="auto" w:fill="FFFFFF"/>
              </w:rPr>
              <w:t>Lāzera līmeņrādis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274324" w14:textId="77777777" w:rsidR="002F566F" w:rsidRPr="002F566F" w:rsidRDefault="002F566F">
            <w:pPr>
              <w:pStyle w:val="31"/>
              <w:spacing w:line="256" w:lineRule="auto"/>
              <w:jc w:val="center"/>
              <w:rPr>
                <w:rFonts w:ascii="ISOCPEUR" w:hAnsi="ISOCPEUR" w:cstheme="majorBidi"/>
                <w:sz w:val="24"/>
                <w:szCs w:val="24"/>
              </w:rPr>
            </w:pPr>
            <w:r w:rsidRPr="002F566F">
              <w:rPr>
                <w:rFonts w:ascii="ISOCPEUR" w:hAnsi="ISOCPEUR" w:cstheme="majorBidi"/>
                <w:sz w:val="24"/>
                <w:szCs w:val="24"/>
              </w:rPr>
              <w:t>1</w:t>
            </w:r>
          </w:p>
        </w:tc>
      </w:tr>
      <w:tr w:rsidR="002F566F" w:rsidRPr="002F566F" w14:paraId="16F8ADE0" w14:textId="77777777" w:rsidTr="002F566F">
        <w:trPr>
          <w:trHeight w:val="35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FC78D96" w14:textId="77777777" w:rsidR="002F566F" w:rsidRPr="002F566F" w:rsidRDefault="002F566F">
            <w:pPr>
              <w:spacing w:line="256" w:lineRule="auto"/>
              <w:rPr>
                <w:rFonts w:cstheme="majorBidi"/>
                <w:color w:val="000000"/>
                <w:szCs w:val="24"/>
              </w:rPr>
            </w:pPr>
            <w:r w:rsidRPr="002F566F">
              <w:rPr>
                <w:rFonts w:cstheme="majorBidi"/>
                <w:szCs w:val="24"/>
              </w:rPr>
              <w:t>Rokas elektroinstrumenti (</w:t>
            </w:r>
            <w:r w:rsidRPr="002F566F">
              <w:rPr>
                <w:szCs w:val="24"/>
              </w:rPr>
              <w:t>akumulatora urbjmašīna</w:t>
            </w:r>
            <w:r w:rsidRPr="002F566F">
              <w:rPr>
                <w:rFonts w:cstheme="majorBidi"/>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8FC155" w14:textId="77777777" w:rsidR="002F566F" w:rsidRPr="002F566F" w:rsidRDefault="002F566F">
            <w:pPr>
              <w:pStyle w:val="31"/>
              <w:spacing w:line="256" w:lineRule="auto"/>
              <w:jc w:val="center"/>
              <w:rPr>
                <w:rFonts w:ascii="ISOCPEUR" w:hAnsi="ISOCPEUR" w:cstheme="majorBidi"/>
                <w:sz w:val="24"/>
                <w:szCs w:val="24"/>
              </w:rPr>
            </w:pPr>
            <w:r w:rsidRPr="002F566F">
              <w:rPr>
                <w:rFonts w:ascii="ISOCPEUR" w:hAnsi="ISOCPEUR" w:cstheme="majorBidi"/>
                <w:sz w:val="24"/>
                <w:szCs w:val="24"/>
              </w:rPr>
              <w:t>2</w:t>
            </w:r>
          </w:p>
        </w:tc>
      </w:tr>
      <w:tr w:rsidR="002F566F" w:rsidRPr="002F566F" w14:paraId="54D80E61" w14:textId="77777777" w:rsidTr="002F566F">
        <w:trPr>
          <w:trHeight w:val="35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5D33359A" w14:textId="77777777" w:rsidR="002F566F" w:rsidRPr="002F566F" w:rsidRDefault="002F566F">
            <w:pPr>
              <w:spacing w:line="256" w:lineRule="auto"/>
              <w:rPr>
                <w:rFonts w:cstheme="majorBidi"/>
                <w:szCs w:val="24"/>
              </w:rPr>
            </w:pPr>
            <w:r w:rsidRPr="002F566F">
              <w:rPr>
                <w:rFonts w:cstheme="majorBidi"/>
                <w:szCs w:val="24"/>
              </w:rPr>
              <w:t>Rokas elektroinstrumenti (</w:t>
            </w:r>
            <w:proofErr w:type="spellStart"/>
            <w:r w:rsidRPr="002F566F">
              <w:rPr>
                <w:noProof/>
                <w:szCs w:val="24"/>
                <w:lang w:eastAsia="lv-LV"/>
              </w:rPr>
              <w:t>akumulātora</w:t>
            </w:r>
            <w:proofErr w:type="spellEnd"/>
            <w:r w:rsidRPr="002F566F">
              <w:rPr>
                <w:noProof/>
                <w:szCs w:val="24"/>
                <w:lang w:eastAsia="lv-LV"/>
              </w:rPr>
              <w:t xml:space="preserve"> skrūvmašīna</w:t>
            </w:r>
            <w:r w:rsidRPr="002F566F">
              <w:rPr>
                <w:rFonts w:cstheme="majorBidi"/>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9C3CE0" w14:textId="77777777" w:rsidR="002F566F" w:rsidRPr="002F566F" w:rsidRDefault="002F566F">
            <w:pPr>
              <w:pStyle w:val="31"/>
              <w:spacing w:line="256" w:lineRule="auto"/>
              <w:jc w:val="center"/>
              <w:rPr>
                <w:rFonts w:ascii="ISOCPEUR" w:hAnsi="ISOCPEUR" w:cstheme="majorBidi"/>
                <w:sz w:val="24"/>
                <w:szCs w:val="24"/>
              </w:rPr>
            </w:pPr>
            <w:r w:rsidRPr="002F566F">
              <w:rPr>
                <w:rFonts w:ascii="ISOCPEUR" w:hAnsi="ISOCPEUR" w:cstheme="majorBidi"/>
                <w:sz w:val="24"/>
                <w:szCs w:val="24"/>
              </w:rPr>
              <w:t>2</w:t>
            </w:r>
          </w:p>
        </w:tc>
      </w:tr>
      <w:tr w:rsidR="002F566F" w:rsidRPr="002F566F" w14:paraId="7A67892A" w14:textId="77777777" w:rsidTr="002F566F">
        <w:trPr>
          <w:trHeight w:val="35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FAC7122" w14:textId="77777777" w:rsidR="002F566F" w:rsidRPr="002F566F" w:rsidRDefault="002F566F">
            <w:pPr>
              <w:spacing w:line="256" w:lineRule="auto"/>
              <w:rPr>
                <w:rFonts w:cstheme="majorBidi"/>
                <w:szCs w:val="24"/>
              </w:rPr>
            </w:pPr>
            <w:r w:rsidRPr="002F566F">
              <w:rPr>
                <w:rFonts w:cstheme="majorBidi"/>
                <w:szCs w:val="24"/>
              </w:rPr>
              <w:t>Rokas elektroinstrumenti (</w:t>
            </w:r>
            <w:r w:rsidRPr="002F566F">
              <w:rPr>
                <w:szCs w:val="24"/>
              </w:rPr>
              <w:t xml:space="preserve">leņķa </w:t>
            </w:r>
            <w:proofErr w:type="spellStart"/>
            <w:r w:rsidRPr="002F566F">
              <w:rPr>
                <w:szCs w:val="24"/>
              </w:rPr>
              <w:t>slīpmašīna</w:t>
            </w:r>
            <w:proofErr w:type="spellEnd"/>
            <w:r w:rsidRPr="002F566F">
              <w:rPr>
                <w:rFonts w:cstheme="majorBidi"/>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7D13A6" w14:textId="77777777" w:rsidR="002F566F" w:rsidRPr="002F566F" w:rsidRDefault="002F566F">
            <w:pPr>
              <w:pStyle w:val="31"/>
              <w:spacing w:line="256" w:lineRule="auto"/>
              <w:jc w:val="center"/>
              <w:rPr>
                <w:rFonts w:ascii="ISOCPEUR" w:hAnsi="ISOCPEUR" w:cstheme="majorBidi"/>
                <w:sz w:val="24"/>
                <w:szCs w:val="24"/>
              </w:rPr>
            </w:pPr>
            <w:r w:rsidRPr="002F566F">
              <w:rPr>
                <w:rFonts w:ascii="ISOCPEUR" w:hAnsi="ISOCPEUR" w:cstheme="majorBidi"/>
                <w:sz w:val="24"/>
                <w:szCs w:val="24"/>
              </w:rPr>
              <w:t>1</w:t>
            </w:r>
          </w:p>
        </w:tc>
      </w:tr>
      <w:tr w:rsidR="002F566F" w:rsidRPr="002F566F" w14:paraId="1E38C842" w14:textId="77777777" w:rsidTr="002F566F">
        <w:trPr>
          <w:trHeight w:val="35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106037F" w14:textId="4D444B5B" w:rsidR="002F566F" w:rsidRPr="002F566F" w:rsidRDefault="00F4283B">
            <w:pPr>
              <w:spacing w:line="256" w:lineRule="auto"/>
              <w:rPr>
                <w:rFonts w:cstheme="majorBidi"/>
                <w:szCs w:val="24"/>
              </w:rPr>
            </w:pPr>
            <w:r w:rsidRPr="00F4283B">
              <w:rPr>
                <w:rFonts w:cstheme="majorBidi"/>
                <w:szCs w:val="24"/>
              </w:rPr>
              <w:t xml:space="preserve">Ripzāģa ripa – </w:t>
            </w:r>
            <w:proofErr w:type="spellStart"/>
            <w:r w:rsidRPr="00F4283B">
              <w:rPr>
                <w:rFonts w:cstheme="majorBidi"/>
                <w:szCs w:val="24"/>
              </w:rPr>
              <w:t>cementšķiedras</w:t>
            </w:r>
            <w:proofErr w:type="spellEnd"/>
            <w:r w:rsidRPr="00F4283B">
              <w:rPr>
                <w:rFonts w:cstheme="majorBidi"/>
                <w:szCs w:val="24"/>
              </w:rPr>
              <w:t xml:space="preserve"> plākšņu zāģēšanai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C10711" w14:textId="77777777" w:rsidR="002F566F" w:rsidRPr="002F566F" w:rsidRDefault="002F566F">
            <w:pPr>
              <w:pStyle w:val="31"/>
              <w:spacing w:line="256" w:lineRule="auto"/>
              <w:jc w:val="center"/>
              <w:rPr>
                <w:rFonts w:ascii="ISOCPEUR" w:hAnsi="ISOCPEUR" w:cstheme="majorBidi"/>
                <w:sz w:val="24"/>
                <w:szCs w:val="24"/>
              </w:rPr>
            </w:pPr>
            <w:r w:rsidRPr="002F566F">
              <w:rPr>
                <w:rFonts w:ascii="ISOCPEUR" w:hAnsi="ISOCPEUR" w:cstheme="majorBidi"/>
                <w:sz w:val="24"/>
                <w:szCs w:val="24"/>
              </w:rPr>
              <w:t>1</w:t>
            </w:r>
          </w:p>
        </w:tc>
      </w:tr>
      <w:tr w:rsidR="009F16C2" w:rsidRPr="002F566F" w14:paraId="1D9083C5" w14:textId="77777777" w:rsidTr="002F566F">
        <w:trPr>
          <w:trHeight w:val="351"/>
          <w:jc w:val="center"/>
        </w:trPr>
        <w:tc>
          <w:tcPr>
            <w:tcW w:w="3681" w:type="dxa"/>
            <w:tcBorders>
              <w:top w:val="single" w:sz="4" w:space="0" w:color="auto"/>
              <w:left w:val="single" w:sz="4" w:space="0" w:color="auto"/>
              <w:bottom w:val="single" w:sz="4" w:space="0" w:color="auto"/>
              <w:right w:val="single" w:sz="4" w:space="0" w:color="auto"/>
            </w:tcBorders>
            <w:vAlign w:val="center"/>
          </w:tcPr>
          <w:p w14:paraId="330A4812" w14:textId="5778BB2B" w:rsidR="009F16C2" w:rsidRPr="00F4283B" w:rsidRDefault="009F16C2">
            <w:pPr>
              <w:spacing w:line="256" w:lineRule="auto"/>
              <w:rPr>
                <w:rFonts w:cstheme="majorBidi"/>
                <w:szCs w:val="24"/>
              </w:rPr>
            </w:pPr>
            <w:r w:rsidRPr="009F16C2">
              <w:rPr>
                <w:rFonts w:cstheme="majorBidi"/>
                <w:szCs w:val="24"/>
              </w:rPr>
              <w:t>Kniedētāji, naži</w:t>
            </w:r>
          </w:p>
        </w:tc>
        <w:tc>
          <w:tcPr>
            <w:tcW w:w="2268" w:type="dxa"/>
            <w:tcBorders>
              <w:top w:val="single" w:sz="4" w:space="0" w:color="auto"/>
              <w:left w:val="single" w:sz="4" w:space="0" w:color="auto"/>
              <w:bottom w:val="single" w:sz="4" w:space="0" w:color="auto"/>
              <w:right w:val="single" w:sz="4" w:space="0" w:color="auto"/>
            </w:tcBorders>
            <w:vAlign w:val="center"/>
          </w:tcPr>
          <w:p w14:paraId="2C7B9F06" w14:textId="77777777" w:rsidR="009F16C2" w:rsidRPr="002F566F" w:rsidRDefault="009F16C2">
            <w:pPr>
              <w:pStyle w:val="31"/>
              <w:spacing w:line="256" w:lineRule="auto"/>
              <w:jc w:val="center"/>
              <w:rPr>
                <w:rFonts w:ascii="ISOCPEUR" w:hAnsi="ISOCPEUR" w:cstheme="majorBidi"/>
                <w:sz w:val="24"/>
                <w:szCs w:val="24"/>
              </w:rPr>
            </w:pPr>
          </w:p>
        </w:tc>
      </w:tr>
    </w:tbl>
    <w:p w14:paraId="03673E7B" w14:textId="723EE7E9" w:rsidR="002F566F" w:rsidRPr="002F566F" w:rsidRDefault="009F16C2" w:rsidP="002F566F">
      <w:pPr>
        <w:tabs>
          <w:tab w:val="left" w:leader="dot" w:pos="6804"/>
        </w:tabs>
        <w:spacing w:line="360" w:lineRule="auto"/>
        <w:rPr>
          <w:rFonts w:eastAsia="Times New Roman"/>
          <w:szCs w:val="24"/>
        </w:rPr>
      </w:pPr>
      <w:r>
        <w:rPr>
          <w:rFonts w:eastAsia="Times New Roman"/>
          <w:szCs w:val="24"/>
        </w:rPr>
        <w:br/>
      </w:r>
    </w:p>
    <w:p w14:paraId="40173E29" w14:textId="51AC5D38" w:rsidR="00DC1953" w:rsidRPr="002F566F" w:rsidRDefault="00DC1953" w:rsidP="002F566F">
      <w:pPr>
        <w:rPr>
          <w:szCs w:val="24"/>
        </w:rPr>
      </w:pPr>
    </w:p>
    <w:sectPr w:rsidR="00DC1953" w:rsidRPr="002F566F" w:rsidSect="00041EA1">
      <w:headerReference w:type="even" r:id="rId48"/>
      <w:headerReference w:type="default" r:id="rId49"/>
      <w:footerReference w:type="even" r:id="rId50"/>
      <w:footerReference w:type="default" r:id="rId51"/>
      <w:pgSz w:w="11906" w:h="16838"/>
      <w:pgMar w:top="1276"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5FF6" w14:textId="77777777" w:rsidR="0084743E" w:rsidRDefault="0084743E">
      <w:r>
        <w:separator/>
      </w:r>
    </w:p>
  </w:endnote>
  <w:endnote w:type="continuationSeparator" w:id="0">
    <w:p w14:paraId="7F14DB04" w14:textId="77777777" w:rsidR="0084743E" w:rsidRDefault="00847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9D43A4" w:rsidRDefault="00C51033" w:rsidP="00F50E6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61EF3FB" w14:textId="77777777" w:rsidR="009D43A4" w:rsidRDefault="009D43A4" w:rsidP="004A0980">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9D43A4" w:rsidRDefault="009D43A4" w:rsidP="004A0980">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20E2B" w14:textId="77777777" w:rsidR="0084743E" w:rsidRDefault="0084743E">
      <w:r>
        <w:separator/>
      </w:r>
    </w:p>
  </w:footnote>
  <w:footnote w:type="continuationSeparator" w:id="0">
    <w:p w14:paraId="79BDB542" w14:textId="77777777" w:rsidR="0084743E" w:rsidRDefault="00847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3A05AFE" w:rsidR="009D43A4" w:rsidRDefault="00C51033" w:rsidP="004A5D9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41EA1">
      <w:rPr>
        <w:rStyle w:val="aa"/>
        <w:noProof/>
      </w:rPr>
      <w:t>1</w:t>
    </w:r>
    <w:r>
      <w:rPr>
        <w:rStyle w:val="aa"/>
      </w:rPr>
      <w:fldChar w:fldCharType="end"/>
    </w:r>
  </w:p>
  <w:p w14:paraId="66466263" w14:textId="77777777" w:rsidR="009D43A4" w:rsidRDefault="009D43A4" w:rsidP="00E033ED">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9D43A4" w:rsidRPr="00E033ED" w:rsidRDefault="00C51033" w:rsidP="00E033ED">
    <w:pPr>
      <w:pStyle w:val="ab"/>
      <w:framePr w:w="621" w:h="391" w:hRule="exact" w:wrap="around" w:vAnchor="text" w:hAnchor="page" w:x="10991" w:y="-357"/>
      <w:spacing w:after="0" w:line="240" w:lineRule="auto"/>
      <w:jc w:val="center"/>
      <w:rPr>
        <w:rStyle w:val="aa"/>
        <w:rFonts w:ascii="ISOCPEUR" w:hAnsi="ISOCPEUR"/>
        <w:i/>
      </w:rPr>
    </w:pPr>
    <w:r w:rsidRPr="00E033ED">
      <w:rPr>
        <w:rStyle w:val="aa"/>
        <w:rFonts w:ascii="ISOCPEUR" w:hAnsi="ISOCPEUR"/>
        <w:i/>
      </w:rPr>
      <w:fldChar w:fldCharType="begin"/>
    </w:r>
    <w:r w:rsidRPr="00E033ED">
      <w:rPr>
        <w:rStyle w:val="aa"/>
        <w:rFonts w:ascii="ISOCPEUR" w:hAnsi="ISOCPEUR"/>
        <w:i/>
      </w:rPr>
      <w:instrText xml:space="preserve">PAGE  </w:instrText>
    </w:r>
    <w:r w:rsidRPr="00E033ED">
      <w:rPr>
        <w:rStyle w:val="aa"/>
        <w:rFonts w:ascii="ISOCPEUR" w:hAnsi="ISOCPEUR"/>
        <w:i/>
      </w:rPr>
      <w:fldChar w:fldCharType="separate"/>
    </w:r>
    <w:r>
      <w:rPr>
        <w:rStyle w:val="aa"/>
        <w:rFonts w:ascii="ISOCPEUR" w:hAnsi="ISOCPEUR"/>
        <w:i/>
        <w:noProof/>
      </w:rPr>
      <w:t>21</w:t>
    </w:r>
    <w:r w:rsidRPr="00E033ED">
      <w:rPr>
        <w:rStyle w:val="aa"/>
        <w:rFonts w:ascii="ISOCPEUR" w:hAnsi="ISOCPEUR"/>
        <w:i/>
      </w:rPr>
      <w:fldChar w:fldCharType="end"/>
    </w:r>
  </w:p>
  <w:p w14:paraId="52292828" w14:textId="1F85A823" w:rsidR="009D43A4" w:rsidRDefault="00C974FF" w:rsidP="00E033ED">
    <w:pPr>
      <w:pStyle w:val="ab"/>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3D2202"/>
    <w:multiLevelType w:val="hybridMultilevel"/>
    <w:tmpl w:val="1F60120E"/>
    <w:lvl w:ilvl="0" w:tplc="384292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5" w15:restartNumberingAfterBreak="0">
    <w:nsid w:val="5ED02923"/>
    <w:multiLevelType w:val="hybridMultilevel"/>
    <w:tmpl w:val="6B6460D6"/>
    <w:lvl w:ilvl="0" w:tplc="384292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3AF41F4"/>
    <w:multiLevelType w:val="hybridMultilevel"/>
    <w:tmpl w:val="7ED8BE2C"/>
    <w:lvl w:ilvl="0" w:tplc="3842922A">
      <w:start w:val="1"/>
      <w:numFmt w:val="bullet"/>
      <w:pStyle w:val="punkti"/>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3033381">
    <w:abstractNumId w:val="5"/>
  </w:num>
  <w:num w:numId="2" w16cid:durableId="829324657">
    <w:abstractNumId w:val="17"/>
  </w:num>
  <w:num w:numId="3" w16cid:durableId="162430108">
    <w:abstractNumId w:val="9"/>
  </w:num>
  <w:num w:numId="4" w16cid:durableId="1420830818">
    <w:abstractNumId w:val="1"/>
  </w:num>
  <w:num w:numId="5" w16cid:durableId="1693722344">
    <w:abstractNumId w:val="12"/>
  </w:num>
  <w:num w:numId="6" w16cid:durableId="903101963">
    <w:abstractNumId w:val="7"/>
  </w:num>
  <w:num w:numId="7" w16cid:durableId="1821723735">
    <w:abstractNumId w:val="22"/>
  </w:num>
  <w:num w:numId="8" w16cid:durableId="1818061778">
    <w:abstractNumId w:val="16"/>
  </w:num>
  <w:num w:numId="9" w16cid:durableId="956643354">
    <w:abstractNumId w:val="11"/>
  </w:num>
  <w:num w:numId="10" w16cid:durableId="128018233">
    <w:abstractNumId w:val="21"/>
  </w:num>
  <w:num w:numId="11" w16cid:durableId="389425323">
    <w:abstractNumId w:val="10"/>
  </w:num>
  <w:num w:numId="12" w16cid:durableId="1046029868">
    <w:abstractNumId w:val="0"/>
  </w:num>
  <w:num w:numId="13" w16cid:durableId="95906549">
    <w:abstractNumId w:val="3"/>
  </w:num>
  <w:num w:numId="14" w16cid:durableId="1769348171">
    <w:abstractNumId w:val="6"/>
  </w:num>
  <w:num w:numId="15" w16cid:durableId="510024937">
    <w:abstractNumId w:val="8"/>
  </w:num>
  <w:num w:numId="16" w16cid:durableId="949748333">
    <w:abstractNumId w:val="13"/>
  </w:num>
  <w:num w:numId="17" w16cid:durableId="1343242604">
    <w:abstractNumId w:val="14"/>
  </w:num>
  <w:num w:numId="18" w16cid:durableId="472717994">
    <w:abstractNumId w:val="18"/>
  </w:num>
  <w:num w:numId="19" w16cid:durableId="779570976">
    <w:abstractNumId w:val="19"/>
  </w:num>
  <w:num w:numId="20" w16cid:durableId="2024629698">
    <w:abstractNumId w:val="4"/>
  </w:num>
  <w:num w:numId="21" w16cid:durableId="1016229840">
    <w:abstractNumId w:val="15"/>
  </w:num>
  <w:num w:numId="22" w16cid:durableId="368192606">
    <w:abstractNumId w:val="2"/>
  </w:num>
  <w:num w:numId="23" w16cid:durableId="736629708">
    <w:abstractNumId w:val="20"/>
  </w:num>
  <w:num w:numId="24" w16cid:durableId="354118748">
    <w:abstractNumId w:val="2"/>
  </w:num>
  <w:num w:numId="25" w16cid:durableId="919755950">
    <w:abstractNumId w:val="15"/>
    <w:lvlOverride w:ilvl="0">
      <w:startOverride w:val="1"/>
    </w:lvlOverride>
  </w:num>
  <w:num w:numId="26" w16cid:durableId="821502844">
    <w:abstractNumId w:val="2"/>
    <w:lvlOverride w:ilvl="0">
      <w:startOverride w:val="1"/>
    </w:lvlOverride>
  </w:num>
  <w:num w:numId="27" w16cid:durableId="1889102886">
    <w:abstractNumId w:val="20"/>
    <w:lvlOverride w:ilvl="0">
      <w:startOverride w:val="1"/>
    </w:lvlOverride>
  </w:num>
  <w:num w:numId="28" w16cid:durableId="1462529683">
    <w:abstractNumId w:val="20"/>
  </w:num>
  <w:num w:numId="29" w16cid:durableId="4515530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41EA1"/>
    <w:rsid w:val="000865CA"/>
    <w:rsid w:val="000D6954"/>
    <w:rsid w:val="001121F7"/>
    <w:rsid w:val="00127DD4"/>
    <w:rsid w:val="001931E9"/>
    <w:rsid w:val="001E790C"/>
    <w:rsid w:val="001F5B72"/>
    <w:rsid w:val="002809BE"/>
    <w:rsid w:val="0029744F"/>
    <w:rsid w:val="002A4413"/>
    <w:rsid w:val="002F566F"/>
    <w:rsid w:val="00331A58"/>
    <w:rsid w:val="003A4C42"/>
    <w:rsid w:val="003A7E64"/>
    <w:rsid w:val="003D7408"/>
    <w:rsid w:val="003F1011"/>
    <w:rsid w:val="00402DFD"/>
    <w:rsid w:val="004526B0"/>
    <w:rsid w:val="00556666"/>
    <w:rsid w:val="00585F2F"/>
    <w:rsid w:val="005A5376"/>
    <w:rsid w:val="005C08D8"/>
    <w:rsid w:val="00610340"/>
    <w:rsid w:val="00624993"/>
    <w:rsid w:val="006E7EDE"/>
    <w:rsid w:val="0074479C"/>
    <w:rsid w:val="007905DB"/>
    <w:rsid w:val="007D4F4E"/>
    <w:rsid w:val="0084743E"/>
    <w:rsid w:val="00861405"/>
    <w:rsid w:val="00910459"/>
    <w:rsid w:val="00985A55"/>
    <w:rsid w:val="009A3253"/>
    <w:rsid w:val="009B6890"/>
    <w:rsid w:val="009D43A4"/>
    <w:rsid w:val="009F16C2"/>
    <w:rsid w:val="00A1103B"/>
    <w:rsid w:val="00A83C30"/>
    <w:rsid w:val="00A95F90"/>
    <w:rsid w:val="00AE3C93"/>
    <w:rsid w:val="00B357C5"/>
    <w:rsid w:val="00BE4FEE"/>
    <w:rsid w:val="00BF2E6E"/>
    <w:rsid w:val="00BF4A3F"/>
    <w:rsid w:val="00C51033"/>
    <w:rsid w:val="00C974FF"/>
    <w:rsid w:val="00CB4662"/>
    <w:rsid w:val="00CE5375"/>
    <w:rsid w:val="00D22AE8"/>
    <w:rsid w:val="00D65FCB"/>
    <w:rsid w:val="00DB0799"/>
    <w:rsid w:val="00DC1953"/>
    <w:rsid w:val="00E303D4"/>
    <w:rsid w:val="00E74140"/>
    <w:rsid w:val="00EE5D7D"/>
    <w:rsid w:val="00F4283B"/>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link w:val="a4"/>
    <w:uiPriority w:val="34"/>
    <w:qFormat/>
    <w:rsid w:val="00C974FF"/>
    <w:pPr>
      <w:spacing w:after="200" w:line="276" w:lineRule="auto"/>
      <w:ind w:left="720"/>
      <w:contextualSpacing/>
    </w:pPr>
    <w:rPr>
      <w:rFonts w:ascii="Calibri" w:eastAsia="Times New Roman" w:hAnsi="Calibri"/>
      <w:sz w:val="22"/>
    </w:rPr>
  </w:style>
  <w:style w:type="paragraph" w:styleId="a5">
    <w:name w:val="Body Text"/>
    <w:basedOn w:val="a"/>
    <w:link w:val="a6"/>
    <w:semiHidden/>
    <w:unhideWhenUsed/>
    <w:rsid w:val="00C974FF"/>
    <w:pPr>
      <w:spacing w:after="120" w:line="276" w:lineRule="auto"/>
    </w:pPr>
    <w:rPr>
      <w:rFonts w:ascii="Calibri" w:eastAsia="Times New Roman" w:hAnsi="Calibri"/>
      <w:sz w:val="22"/>
    </w:rPr>
  </w:style>
  <w:style w:type="character" w:customStyle="1" w:styleId="a6">
    <w:name w:val="Основной текст Знак"/>
    <w:basedOn w:val="a0"/>
    <w:link w:val="a5"/>
    <w:semiHidden/>
    <w:rsid w:val="00C974FF"/>
    <w:rPr>
      <w:rFonts w:ascii="Calibri" w:eastAsia="Times New Roman" w:hAnsi="Calibri"/>
      <w:sz w:val="22"/>
    </w:rPr>
  </w:style>
  <w:style w:type="table" w:styleId="a7">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8">
    <w:name w:val="footer"/>
    <w:basedOn w:val="a"/>
    <w:link w:val="a9"/>
    <w:rsid w:val="00C974FF"/>
    <w:pPr>
      <w:tabs>
        <w:tab w:val="center" w:pos="4677"/>
        <w:tab w:val="right" w:pos="9355"/>
      </w:tabs>
      <w:spacing w:after="200" w:line="276" w:lineRule="auto"/>
    </w:pPr>
    <w:rPr>
      <w:rFonts w:ascii="Calibri" w:eastAsia="Times New Roman" w:hAnsi="Calibri"/>
      <w:sz w:val="22"/>
    </w:rPr>
  </w:style>
  <w:style w:type="character" w:customStyle="1" w:styleId="a9">
    <w:name w:val="Нижний колонтитул Знак"/>
    <w:basedOn w:val="a0"/>
    <w:link w:val="a8"/>
    <w:rsid w:val="00C974FF"/>
    <w:rPr>
      <w:rFonts w:ascii="Calibri" w:eastAsia="Times New Roman" w:hAnsi="Calibri"/>
      <w:sz w:val="22"/>
    </w:rPr>
  </w:style>
  <w:style w:type="character" w:styleId="aa">
    <w:name w:val="page number"/>
    <w:basedOn w:val="a0"/>
    <w:rsid w:val="00C974FF"/>
  </w:style>
  <w:style w:type="paragraph" w:styleId="ab">
    <w:name w:val="header"/>
    <w:basedOn w:val="a"/>
    <w:link w:val="ac"/>
    <w:rsid w:val="00C974FF"/>
    <w:pPr>
      <w:tabs>
        <w:tab w:val="center" w:pos="4677"/>
        <w:tab w:val="right" w:pos="9355"/>
      </w:tabs>
      <w:spacing w:after="200" w:line="276" w:lineRule="auto"/>
    </w:pPr>
    <w:rPr>
      <w:rFonts w:ascii="Calibri" w:eastAsia="Times New Roman" w:hAnsi="Calibri"/>
      <w:sz w:val="22"/>
    </w:rPr>
  </w:style>
  <w:style w:type="character" w:customStyle="1" w:styleId="ac">
    <w:name w:val="Верхний колонтитул Знак"/>
    <w:basedOn w:val="a0"/>
    <w:link w:val="ab"/>
    <w:rsid w:val="00C974FF"/>
    <w:rPr>
      <w:rFonts w:ascii="Calibri" w:eastAsia="Times New Roman" w:hAnsi="Calibri"/>
      <w:sz w:val="22"/>
    </w:rPr>
  </w:style>
  <w:style w:type="character" w:styleId="ad">
    <w:name w:val="Hyperlink"/>
    <w:rsid w:val="00C974FF"/>
    <w:rPr>
      <w:rFonts w:cs="Times New Roman"/>
      <w:color w:val="0000FF"/>
      <w:u w:val="single"/>
    </w:rPr>
  </w:style>
  <w:style w:type="paragraph" w:styleId="ae">
    <w:name w:val="Balloon Text"/>
    <w:basedOn w:val="a"/>
    <w:link w:val="af"/>
    <w:rsid w:val="00C974FF"/>
    <w:rPr>
      <w:rFonts w:ascii="Tahoma" w:eastAsia="Times New Roman" w:hAnsi="Tahoma"/>
      <w:sz w:val="16"/>
      <w:szCs w:val="16"/>
      <w:lang w:val="x-none"/>
    </w:rPr>
  </w:style>
  <w:style w:type="character" w:customStyle="1" w:styleId="af">
    <w:name w:val="Текст выноски Знак"/>
    <w:basedOn w:val="a0"/>
    <w:link w:val="ae"/>
    <w:rsid w:val="00C974FF"/>
    <w:rPr>
      <w:rFonts w:ascii="Tahoma" w:eastAsia="Times New Roman" w:hAnsi="Tahoma"/>
      <w:sz w:val="16"/>
      <w:szCs w:val="16"/>
      <w:lang w:val="x-none"/>
    </w:rPr>
  </w:style>
  <w:style w:type="character" w:styleId="af0">
    <w:name w:val="annotation reference"/>
    <w:rsid w:val="00C974FF"/>
    <w:rPr>
      <w:sz w:val="16"/>
      <w:szCs w:val="16"/>
    </w:rPr>
  </w:style>
  <w:style w:type="paragraph" w:styleId="af1">
    <w:name w:val="annotation text"/>
    <w:basedOn w:val="a"/>
    <w:link w:val="af2"/>
    <w:rsid w:val="00C974FF"/>
    <w:pPr>
      <w:spacing w:after="200" w:line="276" w:lineRule="auto"/>
    </w:pPr>
    <w:rPr>
      <w:rFonts w:ascii="Calibri" w:eastAsia="Times New Roman" w:hAnsi="Calibri"/>
      <w:sz w:val="20"/>
      <w:szCs w:val="20"/>
    </w:rPr>
  </w:style>
  <w:style w:type="character" w:customStyle="1" w:styleId="af2">
    <w:name w:val="Текст примечания Знак"/>
    <w:basedOn w:val="a0"/>
    <w:link w:val="af1"/>
    <w:rsid w:val="00C974FF"/>
    <w:rPr>
      <w:rFonts w:ascii="Calibri" w:eastAsia="Times New Roman" w:hAnsi="Calibri"/>
      <w:sz w:val="20"/>
      <w:szCs w:val="20"/>
    </w:rPr>
  </w:style>
  <w:style w:type="paragraph" w:styleId="af3">
    <w:name w:val="annotation subject"/>
    <w:basedOn w:val="af1"/>
    <w:next w:val="af1"/>
    <w:link w:val="af4"/>
    <w:rsid w:val="00C974FF"/>
    <w:rPr>
      <w:b/>
      <w:bCs/>
    </w:rPr>
  </w:style>
  <w:style w:type="character" w:customStyle="1" w:styleId="af4">
    <w:name w:val="Тема примечания Знак"/>
    <w:basedOn w:val="af2"/>
    <w:link w:val="af3"/>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5">
    <w:name w:val="footnote text"/>
    <w:basedOn w:val="a"/>
    <w:link w:val="af6"/>
    <w:uiPriority w:val="99"/>
    <w:semiHidden/>
    <w:unhideWhenUsed/>
    <w:rsid w:val="00985A55"/>
    <w:rPr>
      <w:sz w:val="20"/>
      <w:szCs w:val="20"/>
    </w:rPr>
  </w:style>
  <w:style w:type="character" w:customStyle="1" w:styleId="af6">
    <w:name w:val="Текст сноски Знак"/>
    <w:basedOn w:val="a0"/>
    <w:link w:val="af5"/>
    <w:uiPriority w:val="99"/>
    <w:semiHidden/>
    <w:rsid w:val="00985A55"/>
    <w:rPr>
      <w:sz w:val="20"/>
      <w:szCs w:val="20"/>
    </w:rPr>
  </w:style>
  <w:style w:type="character" w:styleId="af7">
    <w:name w:val="footnote reference"/>
    <w:basedOn w:val="a0"/>
    <w:uiPriority w:val="99"/>
    <w:semiHidden/>
    <w:unhideWhenUsed/>
    <w:rsid w:val="00985A55"/>
    <w:rPr>
      <w:vertAlign w:val="superscript"/>
    </w:rPr>
  </w:style>
  <w:style w:type="paragraph" w:styleId="31">
    <w:name w:val="Body Text 3"/>
    <w:basedOn w:val="a"/>
    <w:link w:val="32"/>
    <w:uiPriority w:val="99"/>
    <w:semiHidden/>
    <w:unhideWhenUsed/>
    <w:rsid w:val="002F566F"/>
    <w:pPr>
      <w:spacing w:after="120"/>
    </w:pPr>
    <w:rPr>
      <w:rFonts w:ascii="Times New Roman" w:eastAsia="Times New Roman" w:hAnsi="Times New Roman"/>
      <w:sz w:val="16"/>
      <w:szCs w:val="16"/>
    </w:rPr>
  </w:style>
  <w:style w:type="character" w:customStyle="1" w:styleId="32">
    <w:name w:val="Основной текст 3 Знак"/>
    <w:basedOn w:val="a0"/>
    <w:link w:val="31"/>
    <w:uiPriority w:val="99"/>
    <w:semiHidden/>
    <w:rsid w:val="002F566F"/>
    <w:rPr>
      <w:rFonts w:ascii="Times New Roman" w:eastAsia="Times New Roman" w:hAnsi="Times New Roman"/>
      <w:sz w:val="16"/>
      <w:szCs w:val="16"/>
    </w:rPr>
  </w:style>
  <w:style w:type="character" w:customStyle="1" w:styleId="a4">
    <w:name w:val="Абзац списка Знак"/>
    <w:link w:val="a3"/>
    <w:uiPriority w:val="34"/>
    <w:locked/>
    <w:rsid w:val="002F566F"/>
    <w:rPr>
      <w:rFonts w:ascii="Calibri" w:eastAsia="Times New Roman" w:hAnsi="Calibri"/>
      <w:sz w:val="22"/>
    </w:rPr>
  </w:style>
  <w:style w:type="paragraph" w:customStyle="1" w:styleId="Default">
    <w:name w:val="Default"/>
    <w:rsid w:val="002F566F"/>
    <w:pPr>
      <w:autoSpaceDE w:val="0"/>
      <w:autoSpaceDN w:val="0"/>
      <w:adjustRightInd w:val="0"/>
    </w:pPr>
    <w:rPr>
      <w:rFonts w:ascii="Times New Roman" w:eastAsia="Times New Roman" w:hAnsi="Times New Roman"/>
      <w:color w:val="000000"/>
      <w:szCs w:val="24"/>
      <w:lang w:val="en-US"/>
    </w:rPr>
  </w:style>
  <w:style w:type="character" w:styleId="af8">
    <w:name w:val="Emphasis"/>
    <w:basedOn w:val="a0"/>
    <w:uiPriority w:val="20"/>
    <w:qFormat/>
    <w:rsid w:val="002F566F"/>
    <w:rPr>
      <w:i/>
      <w:iCs/>
    </w:rPr>
  </w:style>
  <w:style w:type="paragraph" w:customStyle="1" w:styleId="punkti">
    <w:name w:val="punkti"/>
    <w:basedOn w:val="a"/>
    <w:rsid w:val="002F566F"/>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39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F3AF6-4DC0-4F03-B32E-A2A7DBBDF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19</Pages>
  <Words>3074</Words>
  <Characters>17526</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10</cp:revision>
  <dcterms:created xsi:type="dcterms:W3CDTF">2022-11-19T13:48:00Z</dcterms:created>
  <dcterms:modified xsi:type="dcterms:W3CDTF">2024-04-22T19:26:00Z</dcterms:modified>
</cp:coreProperties>
</file>